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F" w:rsidRDefault="003A027F" w:rsidP="003A027F">
      <w:pPr>
        <w:jc w:val="center"/>
        <w:rPr>
          <w:rFonts w:ascii="Arial" w:eastAsia="SimSun" w:hAnsi="Arial" w:cs="Arial"/>
          <w:b/>
          <w:w w:val="110"/>
          <w:sz w:val="28"/>
          <w:szCs w:val="20"/>
          <w:lang w:eastAsia="zh-CN"/>
        </w:rPr>
      </w:pPr>
      <w:r>
        <w:rPr>
          <w:b/>
          <w:u w:val="single"/>
        </w:rPr>
        <w:t>King Ina Academy Data     July 2017</w:t>
      </w:r>
    </w:p>
    <w:p w:rsidR="003A027F" w:rsidRDefault="003A027F" w:rsidP="003A027F">
      <w:pPr>
        <w:rPr>
          <w:rFonts w:ascii="Arial" w:eastAsia="SimSun" w:hAnsi="Arial" w:cs="Arial"/>
          <w:w w:val="110"/>
          <w:sz w:val="20"/>
          <w:szCs w:val="20"/>
          <w:u w:val="single"/>
          <w:lang w:eastAsia="zh-CN"/>
        </w:rPr>
      </w:pPr>
    </w:p>
    <w:p w:rsidR="003A027F" w:rsidRDefault="003A027F" w:rsidP="003A027F">
      <w:pPr>
        <w:rPr>
          <w:rFonts w:ascii="Arial" w:eastAsia="SimSun" w:hAnsi="Arial" w:cs="Arial"/>
          <w:w w:val="110"/>
          <w:sz w:val="20"/>
          <w:szCs w:val="20"/>
          <w:u w:val="single"/>
          <w:lang w:eastAsia="zh-CN"/>
        </w:rPr>
      </w:pPr>
    </w:p>
    <w:p w:rsidR="003A027F" w:rsidRDefault="003A027F" w:rsidP="003A027F">
      <w:pPr>
        <w:rPr>
          <w:rFonts w:eastAsia="SimSun"/>
          <w:b/>
          <w:w w:val="110"/>
          <w:u w:val="single"/>
          <w:lang w:eastAsia="zh-CN"/>
        </w:rPr>
      </w:pPr>
      <w:r>
        <w:rPr>
          <w:rFonts w:eastAsia="SimSun"/>
          <w:b/>
          <w:w w:val="110"/>
          <w:u w:val="single"/>
          <w:lang w:eastAsia="zh-CN"/>
        </w:rPr>
        <w:t xml:space="preserve">Foundation Stage </w:t>
      </w:r>
      <w:proofErr w:type="gramStart"/>
      <w:r>
        <w:rPr>
          <w:rFonts w:eastAsia="SimSun"/>
          <w:b/>
          <w:w w:val="110"/>
          <w:u w:val="single"/>
          <w:lang w:eastAsia="zh-CN"/>
        </w:rPr>
        <w:t>Data  July</w:t>
      </w:r>
      <w:proofErr w:type="gramEnd"/>
      <w:r>
        <w:rPr>
          <w:rFonts w:eastAsia="SimSun"/>
          <w:b/>
          <w:w w:val="110"/>
          <w:u w:val="single"/>
          <w:lang w:eastAsia="zh-CN"/>
        </w:rPr>
        <w:t xml:space="preserve"> 2017</w:t>
      </w: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tabs>
          <w:tab w:val="left" w:pos="9072"/>
        </w:tabs>
        <w:spacing w:after="200" w:line="276" w:lineRule="auto"/>
        <w:ind w:right="-58"/>
        <w:jc w:val="both"/>
        <w:rPr>
          <w:rFonts w:eastAsia="SimSun"/>
          <w:b/>
          <w:w w:val="110"/>
          <w:lang w:eastAsia="zh-CN"/>
        </w:rPr>
      </w:pPr>
      <w:r>
        <w:rPr>
          <w:rFonts w:eastAsia="SimSun"/>
          <w:b/>
          <w:w w:val="110"/>
          <w:lang w:eastAsia="zh-CN"/>
        </w:rPr>
        <w:t>69% of the children achieved at least Expected Standard in all areas.</w:t>
      </w:r>
    </w:p>
    <w:p w:rsidR="003A027F" w:rsidRDefault="003A027F" w:rsidP="003A027F">
      <w:pPr>
        <w:tabs>
          <w:tab w:val="left" w:pos="9072"/>
        </w:tabs>
        <w:spacing w:after="200" w:line="276" w:lineRule="auto"/>
        <w:ind w:right="-58"/>
        <w:jc w:val="both"/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b/>
          <w:u w:val="single"/>
        </w:rPr>
      </w:pPr>
      <w:r>
        <w:rPr>
          <w:b/>
          <w:u w:val="single"/>
        </w:rPr>
        <w:t>End of Key Stage 1 Results July 2017</w:t>
      </w:r>
    </w:p>
    <w:p w:rsidR="003A027F" w:rsidRDefault="003A027F" w:rsidP="003A027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343"/>
        <w:gridCol w:w="1314"/>
        <w:gridCol w:w="1204"/>
      </w:tblGrid>
      <w:tr w:rsidR="003A027F" w:rsidTr="003A027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  <w:u w:val="singl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Reading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3A027F" w:rsidTr="003A027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Working Towards</w:t>
            </w:r>
          </w:p>
          <w:p w:rsidR="003A027F" w:rsidRDefault="003A027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22%</w:t>
            </w:r>
          </w:p>
          <w:p w:rsidR="003A027F" w:rsidRDefault="003A027F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18%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18%</w:t>
            </w:r>
          </w:p>
        </w:tc>
      </w:tr>
      <w:tr w:rsidR="003A027F" w:rsidTr="003A027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Expected Standard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49%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80%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55.5%</w:t>
            </w:r>
          </w:p>
        </w:tc>
      </w:tr>
      <w:tr w:rsidR="003A027F" w:rsidTr="003A027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Working at greater depth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29%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2%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</w:pPr>
          </w:p>
          <w:p w:rsidR="003A027F" w:rsidRDefault="003A027F">
            <w:pPr>
              <w:jc w:val="center"/>
            </w:pPr>
            <w:r>
              <w:t>26.5%</w:t>
            </w:r>
          </w:p>
        </w:tc>
      </w:tr>
      <w:tr w:rsidR="003A027F" w:rsidTr="003A027F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</w:rPr>
            </w:pPr>
          </w:p>
          <w:p w:rsidR="003A027F" w:rsidRDefault="003A027F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78% at EXS+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82% at EXS+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82% at EXS+</w:t>
            </w:r>
          </w:p>
        </w:tc>
      </w:tr>
    </w:tbl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b/>
        </w:rPr>
      </w:pPr>
      <w:r>
        <w:rPr>
          <w:b/>
        </w:rPr>
        <w:t>71% of KS1 children achieved ARE in Reading, Writing and Maths combined.</w:t>
      </w: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rFonts w:eastAsia="SimSun"/>
          <w:b/>
          <w:w w:val="110"/>
          <w:u w:val="single"/>
          <w:lang w:eastAsia="zh-CN"/>
        </w:rPr>
      </w:pPr>
      <w:r>
        <w:rPr>
          <w:rFonts w:eastAsia="SimSun"/>
          <w:b/>
          <w:w w:val="110"/>
          <w:u w:val="single"/>
          <w:lang w:eastAsia="zh-CN"/>
        </w:rPr>
        <w:t>Phonics Screening</w:t>
      </w: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w w:val="110"/>
          <w:sz w:val="20"/>
          <w:szCs w:val="20"/>
          <w:lang w:eastAsia="zh-CN"/>
        </w:rPr>
        <w:t>Year 1:   69% passed the Phonics Screening Check.</w:t>
      </w: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rFonts w:ascii="Arial" w:eastAsia="SimSun" w:hAnsi="Arial" w:cs="Arial"/>
          <w:b/>
          <w:w w:val="110"/>
          <w:sz w:val="20"/>
          <w:szCs w:val="20"/>
          <w:lang w:eastAsia="zh-CN"/>
        </w:rPr>
      </w:pPr>
    </w:p>
    <w:p w:rsidR="003A027F" w:rsidRDefault="003A027F" w:rsidP="003A027F">
      <w:pPr>
        <w:rPr>
          <w:b/>
          <w:u w:val="single"/>
        </w:rPr>
      </w:pPr>
      <w:r>
        <w:rPr>
          <w:b/>
          <w:u w:val="single"/>
        </w:rPr>
        <w:t>End of Key Stage 2 data     July 2017</w:t>
      </w:r>
    </w:p>
    <w:p w:rsidR="003A027F" w:rsidRDefault="003A027F" w:rsidP="003A0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123"/>
        <w:gridCol w:w="2310"/>
        <w:gridCol w:w="1775"/>
      </w:tblGrid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King Ina</w:t>
            </w: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2017 National Data</w:t>
            </w: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(Provisional)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2017 Somerset Data</w:t>
            </w: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(Provisional)</w:t>
            </w:r>
          </w:p>
        </w:tc>
      </w:tr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</w:rPr>
            </w:pPr>
          </w:p>
          <w:p w:rsidR="003A027F" w:rsidRDefault="003A027F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3A027F" w:rsidRDefault="003A027F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92.5% at EXS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72.3%</w:t>
            </w:r>
          </w:p>
        </w:tc>
      </w:tr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Spelling, Grammar &amp; Punctuation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92.5% at EXS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73.8%</w:t>
            </w:r>
          </w:p>
        </w:tc>
      </w:tr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rPr>
                <w:b/>
              </w:rPr>
            </w:pPr>
          </w:p>
          <w:p w:rsidR="003A027F" w:rsidRDefault="003A027F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3A027F" w:rsidRDefault="003A027F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F" w:rsidRDefault="003A027F">
            <w:pPr>
              <w:jc w:val="center"/>
              <w:rPr>
                <w:b/>
              </w:rPr>
            </w:pP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90% at EXS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71.4%</w:t>
            </w:r>
          </w:p>
        </w:tc>
      </w:tr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Writing (Teacher assessment)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87.5% at EXS+</w:t>
            </w:r>
          </w:p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25% at GD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74.3%</w:t>
            </w:r>
          </w:p>
        </w:tc>
      </w:tr>
      <w:tr w:rsidR="003A027F" w:rsidTr="003A027F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rPr>
                <w:b/>
              </w:rPr>
            </w:pPr>
            <w:r>
              <w:rPr>
                <w:b/>
              </w:rPr>
              <w:t>Overall Reading, Writing &amp; Maths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 xml:space="preserve">82.5%at EXS in all 3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7F" w:rsidRDefault="003A027F">
            <w:pPr>
              <w:jc w:val="center"/>
              <w:rPr>
                <w:b/>
              </w:rPr>
            </w:pPr>
            <w:r>
              <w:rPr>
                <w:b/>
              </w:rPr>
              <w:t>58.9%</w:t>
            </w:r>
          </w:p>
        </w:tc>
      </w:tr>
    </w:tbl>
    <w:p w:rsidR="00400C7A" w:rsidRDefault="00400C7A"/>
    <w:p w:rsidR="009D7BC5" w:rsidRDefault="009D7BC5"/>
    <w:p w:rsidR="009D7BC5" w:rsidRDefault="009D7BC5" w:rsidP="009D7BC5">
      <w:pPr>
        <w:jc w:val="center"/>
        <w:rPr>
          <w:rFonts w:ascii="Arial" w:eastAsia="SimSun" w:hAnsi="Arial" w:cs="Arial"/>
          <w:b/>
          <w:w w:val="110"/>
          <w:sz w:val="28"/>
          <w:szCs w:val="20"/>
          <w:lang w:eastAsia="zh-CN"/>
        </w:rPr>
      </w:pPr>
      <w:r>
        <w:rPr>
          <w:b/>
          <w:u w:val="single"/>
        </w:rPr>
        <w:lastRenderedPageBreak/>
        <w:t>King Ina Academy Data     July 2017</w:t>
      </w:r>
    </w:p>
    <w:p w:rsidR="009D7BC5" w:rsidRDefault="009D7BC5"/>
    <w:p w:rsidR="009D7BC5" w:rsidRDefault="009D7BC5" w:rsidP="009D7BC5">
      <w:pPr>
        <w:rPr>
          <w:rFonts w:eastAsia="SimSun"/>
          <w:b/>
          <w:w w:val="110"/>
          <w:u w:val="single"/>
          <w:lang w:eastAsia="zh-CN"/>
        </w:rPr>
      </w:pPr>
    </w:p>
    <w:p w:rsidR="009D7BC5" w:rsidRDefault="00760C53" w:rsidP="009D7BC5">
      <w:pPr>
        <w:rPr>
          <w:rFonts w:eastAsia="SimSun"/>
          <w:b/>
          <w:w w:val="110"/>
          <w:u w:val="single"/>
          <w:lang w:eastAsia="zh-CN"/>
        </w:rPr>
      </w:pPr>
      <w:r>
        <w:rPr>
          <w:rFonts w:eastAsia="SimSun"/>
          <w:b/>
          <w:w w:val="110"/>
          <w:u w:val="single"/>
          <w:lang w:eastAsia="zh-CN"/>
        </w:rPr>
        <w:t xml:space="preserve">End of KS2 </w:t>
      </w:r>
      <w:r w:rsidRPr="00760C53">
        <w:rPr>
          <w:rFonts w:eastAsia="SimSun"/>
          <w:b/>
          <w:w w:val="110"/>
          <w:u w:val="single"/>
          <w:lang w:eastAsia="zh-CN"/>
        </w:rPr>
        <w:t>Average Scaled Score</w:t>
      </w:r>
      <w:r w:rsidRPr="00760C53">
        <w:rPr>
          <w:rFonts w:eastAsia="SimSun"/>
          <w:b/>
          <w:w w:val="110"/>
          <w:u w:val="single"/>
          <w:lang w:eastAsia="zh-CN"/>
        </w:rPr>
        <w:t xml:space="preserve">s and </w:t>
      </w:r>
      <w:r w:rsidRPr="00760C53">
        <w:rPr>
          <w:rFonts w:eastAsia="SimSun"/>
          <w:b/>
          <w:w w:val="110"/>
          <w:u w:val="single"/>
          <w:lang w:eastAsia="zh-CN"/>
        </w:rPr>
        <w:t>Overall Progress Score</w:t>
      </w:r>
      <w:r w:rsidRPr="00760C53">
        <w:rPr>
          <w:rFonts w:eastAsia="SimSun"/>
          <w:b/>
          <w:w w:val="110"/>
          <w:u w:val="single"/>
          <w:lang w:eastAsia="zh-CN"/>
        </w:rPr>
        <w:t>s</w:t>
      </w:r>
    </w:p>
    <w:p w:rsidR="009D7BC5" w:rsidRDefault="009D7BC5"/>
    <w:p w:rsidR="009D7BC5" w:rsidRDefault="009D7BC5"/>
    <w:tbl>
      <w:tblPr>
        <w:tblW w:w="9177" w:type="dxa"/>
        <w:tblInd w:w="-280" w:type="dxa"/>
        <w:tblLook w:val="04A0" w:firstRow="1" w:lastRow="0" w:firstColumn="1" w:lastColumn="0" w:noHBand="0" w:noVBand="1"/>
      </w:tblPr>
      <w:tblGrid>
        <w:gridCol w:w="1500"/>
        <w:gridCol w:w="2007"/>
        <w:gridCol w:w="850"/>
        <w:gridCol w:w="284"/>
        <w:gridCol w:w="1788"/>
        <w:gridCol w:w="1897"/>
        <w:gridCol w:w="851"/>
      </w:tblGrid>
      <w:tr w:rsidR="009D7BC5" w:rsidTr="009D7BC5">
        <w:trPr>
          <w:trHeight w:val="300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Average Scaled Score: Reading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105.5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Overall Progress Score: Reading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0.2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2015/16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2015/16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103.1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105.5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right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 w:rsidP="009D7B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-2.0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D7BC5" w:rsidTr="009D7BC5">
        <w:trPr>
          <w:trHeight w:val="300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Average Scaled Score: Maths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105.3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Overall Progress Score: Maths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0.0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2015/16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 w:rsidP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2015/16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104.6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105.3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right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 w:rsidP="009D7B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-0.6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D7BC5" w:rsidTr="009D7BC5">
        <w:trPr>
          <w:trHeight w:val="300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Average Scaled Score: EGPS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108.3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BC5" w:rsidRDefault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7BC5">
              <w:rPr>
                <w:b/>
              </w:rPr>
              <w:t>Overall Progress Score: Writing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0.5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 w:rsidP="009D7B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r w:rsidRPr="009D7BC5">
              <w:t>2016/17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center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</w:tr>
      <w:tr w:rsidR="009D7BC5" w:rsidTr="009D7BC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center"/>
            </w:pPr>
            <w:r w:rsidRPr="009D7BC5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108.3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760C53" w:rsidRDefault="009D7BC5" w:rsidP="009D7BC5">
            <w:pPr>
              <w:jc w:val="right"/>
              <w:rPr>
                <w:b/>
              </w:rPr>
            </w:pPr>
            <w:r w:rsidRPr="00760C53">
              <w:rPr>
                <w:b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C5" w:rsidRDefault="009D7BC5" w:rsidP="009D7B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right"/>
            </w:pPr>
            <w:r w:rsidRPr="009D7BC5"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C5" w:rsidRPr="009D7BC5" w:rsidRDefault="009D7BC5" w:rsidP="009D7BC5">
            <w:pPr>
              <w:jc w:val="center"/>
            </w:pPr>
            <w:r w:rsidRPr="009D7BC5">
              <w:t> </w:t>
            </w:r>
          </w:p>
        </w:tc>
      </w:tr>
    </w:tbl>
    <w:p w:rsidR="009D7BC5" w:rsidRDefault="009D7BC5">
      <w:bookmarkStart w:id="0" w:name="_GoBack"/>
      <w:bookmarkEnd w:id="0"/>
    </w:p>
    <w:sectPr w:rsidR="009D7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F"/>
    <w:rsid w:val="001F6B9A"/>
    <w:rsid w:val="003A027F"/>
    <w:rsid w:val="00400C7A"/>
    <w:rsid w:val="00760C53"/>
    <w:rsid w:val="009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CED209B9</Template>
  <TotalTime>12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Hedda WALKER</dc:creator>
  <cp:lastModifiedBy>Lucinda Langdon</cp:lastModifiedBy>
  <cp:revision>3</cp:revision>
  <dcterms:created xsi:type="dcterms:W3CDTF">2017-08-14T21:28:00Z</dcterms:created>
  <dcterms:modified xsi:type="dcterms:W3CDTF">2017-10-03T11:37:00Z</dcterms:modified>
</cp:coreProperties>
</file>