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A50" w:rsidRPr="00152A50" w:rsidRDefault="00152A50" w:rsidP="00152A50">
      <w:pPr>
        <w:rPr>
          <w:rFonts w:ascii="Calibri" w:hAnsi="Calibri"/>
          <w:lang w:val="en-GB" w:eastAsia="en-GB"/>
        </w:rPr>
      </w:pPr>
    </w:p>
    <w:p w:rsidR="00152A50" w:rsidRPr="00152A50" w:rsidRDefault="00152A50" w:rsidP="00152A50">
      <w:pPr>
        <w:rPr>
          <w:rFonts w:ascii="Calibri" w:hAnsi="Calibri"/>
          <w:lang w:val="en-GB" w:eastAsia="en-GB"/>
        </w:rPr>
      </w:pPr>
    </w:p>
    <w:p w:rsidR="00152A50" w:rsidRPr="00152A50" w:rsidRDefault="00152A50" w:rsidP="00152A50">
      <w:pPr>
        <w:rPr>
          <w:rFonts w:ascii="Calibri" w:hAnsi="Calibri"/>
          <w:lang w:val="en-GB" w:eastAsia="en-GB"/>
        </w:rPr>
      </w:pPr>
    </w:p>
    <w:p w:rsidR="00152A50" w:rsidRPr="00152A50" w:rsidRDefault="00152A50" w:rsidP="00152A50">
      <w:pPr>
        <w:jc w:val="center"/>
        <w:rPr>
          <w:rFonts w:ascii="Calibri" w:hAnsi="Calibri"/>
          <w:lang w:val="en-GB" w:eastAsia="en-GB"/>
        </w:rPr>
      </w:pPr>
      <w:r>
        <w:rPr>
          <w:rFonts w:ascii="Calibri" w:hAnsi="Calibri"/>
          <w:noProof/>
          <w:lang w:val="en-GB" w:eastAsia="en-GB"/>
        </w:rPr>
        <w:drawing>
          <wp:inline distT="0" distB="0" distL="0" distR="0" wp14:anchorId="13012FBD" wp14:editId="2F91237A">
            <wp:extent cx="3228975" cy="3228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8975" cy="3228975"/>
                    </a:xfrm>
                    <a:prstGeom prst="rect">
                      <a:avLst/>
                    </a:prstGeom>
                    <a:noFill/>
                    <a:ln>
                      <a:noFill/>
                    </a:ln>
                  </pic:spPr>
                </pic:pic>
              </a:graphicData>
            </a:graphic>
          </wp:inline>
        </w:drawing>
      </w:r>
    </w:p>
    <w:p w:rsidR="00152A50" w:rsidRPr="00152A50" w:rsidRDefault="00152A50" w:rsidP="00152A50">
      <w:pPr>
        <w:rPr>
          <w:rFonts w:ascii="Calibri" w:hAnsi="Calibri"/>
          <w:lang w:val="en-GB" w:eastAsia="en-GB"/>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1924050</wp:posOffset>
                </wp:positionH>
                <wp:positionV relativeFrom="paragraph">
                  <wp:posOffset>181610</wp:posOffset>
                </wp:positionV>
                <wp:extent cx="2927350" cy="747395"/>
                <wp:effectExtent l="0" t="0" r="25400" b="146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747395"/>
                        </a:xfrm>
                        <a:prstGeom prst="rect">
                          <a:avLst/>
                        </a:prstGeom>
                        <a:solidFill>
                          <a:srgbClr val="FFFFFF"/>
                        </a:solidFill>
                        <a:ln w="9525" cap="rnd">
                          <a:solidFill>
                            <a:srgbClr val="FFFFFF"/>
                          </a:solidFill>
                          <a:prstDash val="sysDot"/>
                          <a:miter lim="800000"/>
                          <a:headEnd/>
                          <a:tailEnd/>
                        </a:ln>
                      </wps:spPr>
                      <wps:txbx>
                        <w:txbxContent>
                          <w:p w:rsidR="006C5F4A" w:rsidRPr="00E33D4B" w:rsidRDefault="006C5F4A" w:rsidP="00152A50">
                            <w:pPr>
                              <w:pStyle w:val="Footer"/>
                              <w:spacing w:line="276" w:lineRule="auto"/>
                              <w:jc w:val="center"/>
                              <w:rPr>
                                <w:rFonts w:ascii="Calibri" w:hAnsi="Calibri"/>
                                <w:color w:val="FFC000"/>
                              </w:rPr>
                            </w:pPr>
                            <w:r w:rsidRPr="00E33D4B">
                              <w:rPr>
                                <w:rFonts w:ascii="Calibri" w:hAnsi="Calibri"/>
                                <w:color w:val="FFC000"/>
                              </w:rPr>
                              <w:t>‘Developing happy, hardworking learners who can achieve their full potential in a secure Christian environment.’</w:t>
                            </w:r>
                          </w:p>
                          <w:p w:rsidR="006C5F4A" w:rsidRPr="00BC1D18" w:rsidRDefault="006C5F4A" w:rsidP="00152A50">
                            <w:pPr>
                              <w:jc w:val="center"/>
                              <w:rPr>
                                <w:color w:val="FFC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51.5pt;margin-top:14.3pt;width:230.5pt;height:5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1OQIAAHQEAAAOAAAAZHJzL2Uyb0RvYy54bWysVNtu2zAMfR+wfxD0vjhJc2mMOEWXLMOA&#10;7gK0+wBGlmNhsqhJSuzs60fJaZptb8X8IEgidUieQ3p51zWaHaXzCk3BR4MhZ9IILJXZF/z70/bd&#10;LWc+gClBo5EFP0nP71Zv3yxbm8sx1qhL6RiBGJ+3tuB1CDbPMi9q2YAfoJWGjBW6BgId3T4rHbSE&#10;3uhsPBzOshZdaR0K6T3dbnojXyX8qpIifK0qLwPTBafcQlpdWndxzVZLyPcObK3EOQ14RRYNKENB&#10;L1AbCMAOTv0D1Sjh0GMVBgKbDKtKCZlqoGpGw7+qeazBylQLkePthSb//2DFl+M3x1RZ8BlnBhqS&#10;6El2gb3Hjs0iO631OTk9WnILHV2TyqlSbx9Q/PDM4LoGs5f3zmFbSygpu1F8mV097XF8BNm1n7Gk&#10;MHAImIC6yjWROiKDETqpdLooE1MRdDlejOc3UzIJss0n85vFNIWA/Pm1dT58lNiwuCm4I+UTOhwf&#10;fIjZQP7sEoN51KrcKq3Twe13a+3YEahLtuk7o//hpg1rC76YjqeUB1CzOlP2VLwCLCazAV/3Qf3J&#10;bzDEoJA3KtBIaNUU/HYYv/46UvvBlMklgNL9nsrS5sx1pLcnOnS7jhyjADssT8S6w771aVRpU6P7&#10;xVlLbV9w//MATnKmPxlSbjGaTOKcpMNkOh/TwV1bdtcWMIKgCh4467fr0M/WwTq1rylS3ysG70nt&#10;SiUhXrI6502tnfQ5j2Gcnetz8nr5Wax+AwAA//8DAFBLAwQUAAYACAAAACEA6sf+id8AAAAKAQAA&#10;DwAAAGRycy9kb3ducmV2LnhtbEyPwU7DMAyG70i8Q2QkbizdWpWuazpBJSTEBW3wAF7jNdWapGqy&#10;rfD0mBMcbX/6/f3VdraDuNAUeu8ULBcJCHKt173rFHx+vDwUIEJEp3HwjhR8UYBtfXtTYan91e3o&#10;so+d4BAXSlRgYhxLKUNryGJY+JEc345+shh5nDqpJ7xyuB3kKklyabF3/MHgSI2h9rQ/WwXr5feu&#10;PxVDMO+pfsOGXp+bY6bU/d38tAERaY5/MPzqszrU7HTwZ6eDGBSkScpdooJVkYNg4DHPeHFgMstT&#10;kHUl/1eofwAAAP//AwBQSwECLQAUAAYACAAAACEAtoM4kv4AAADhAQAAEwAAAAAAAAAAAAAAAAAA&#10;AAAAW0NvbnRlbnRfVHlwZXNdLnhtbFBLAQItABQABgAIAAAAIQA4/SH/1gAAAJQBAAALAAAAAAAA&#10;AAAAAAAAAC8BAABfcmVscy8ucmVsc1BLAQItABQABgAIAAAAIQAZ/+T1OQIAAHQEAAAOAAAAAAAA&#10;AAAAAAAAAC4CAABkcnMvZTJvRG9jLnhtbFBLAQItABQABgAIAAAAIQDqx/6J3wAAAAoBAAAPAAAA&#10;AAAAAAAAAAAAAJMEAABkcnMvZG93bnJldi54bWxQSwUGAAAAAAQABADzAAAAnwUAAAAA&#10;" strokecolor="white">
                <v:stroke dashstyle="1 1" endcap="round"/>
                <v:textbox>
                  <w:txbxContent>
                    <w:p w:rsidR="006C5F4A" w:rsidRPr="00E33D4B" w:rsidRDefault="006C5F4A" w:rsidP="00152A50">
                      <w:pPr>
                        <w:pStyle w:val="Footer"/>
                        <w:spacing w:line="276" w:lineRule="auto"/>
                        <w:jc w:val="center"/>
                        <w:rPr>
                          <w:rFonts w:ascii="Calibri" w:hAnsi="Calibri"/>
                          <w:color w:val="FFC000"/>
                        </w:rPr>
                      </w:pPr>
                      <w:r w:rsidRPr="00E33D4B">
                        <w:rPr>
                          <w:rFonts w:ascii="Calibri" w:hAnsi="Calibri"/>
                          <w:color w:val="FFC000"/>
                        </w:rPr>
                        <w:t>‘Developing happy, hardworking learners who can achieve their full potential in a secure Christian environment.’</w:t>
                      </w:r>
                    </w:p>
                    <w:p w:rsidR="006C5F4A" w:rsidRPr="00BC1D18" w:rsidRDefault="006C5F4A" w:rsidP="00152A50">
                      <w:pPr>
                        <w:jc w:val="center"/>
                        <w:rPr>
                          <w:color w:val="FFC000"/>
                        </w:rPr>
                      </w:pPr>
                    </w:p>
                  </w:txbxContent>
                </v:textbox>
              </v:shape>
            </w:pict>
          </mc:Fallback>
        </mc:AlternateContent>
      </w:r>
    </w:p>
    <w:p w:rsidR="00152A50" w:rsidRPr="00152A50" w:rsidRDefault="00152A50" w:rsidP="00152A50">
      <w:pPr>
        <w:rPr>
          <w:rFonts w:ascii="Calibri" w:hAnsi="Calibri"/>
          <w:lang w:val="en-GB" w:eastAsia="en-GB"/>
        </w:rPr>
      </w:pPr>
    </w:p>
    <w:p w:rsidR="00152A50" w:rsidRPr="00152A50" w:rsidRDefault="00152A50" w:rsidP="00152A50">
      <w:pPr>
        <w:rPr>
          <w:rFonts w:ascii="Calibri" w:hAnsi="Calibri"/>
          <w:lang w:val="en-GB" w:eastAsia="en-GB"/>
        </w:rPr>
      </w:pPr>
    </w:p>
    <w:p w:rsidR="00152A50" w:rsidRPr="00152A50" w:rsidRDefault="00152A50" w:rsidP="00152A50">
      <w:pPr>
        <w:rPr>
          <w:rFonts w:ascii="Calibri" w:hAnsi="Calibri"/>
          <w:lang w:val="en-GB" w:eastAsia="en-GB"/>
        </w:rPr>
      </w:pPr>
    </w:p>
    <w:p w:rsidR="00152A50" w:rsidRPr="00152A50" w:rsidRDefault="00152A50" w:rsidP="00152A50">
      <w:pPr>
        <w:rPr>
          <w:rFonts w:ascii="Calibri" w:hAnsi="Calibri"/>
          <w:lang w:val="en-GB" w:eastAsia="en-GB"/>
        </w:rPr>
      </w:pPr>
    </w:p>
    <w:p w:rsidR="00152A50" w:rsidRPr="00152A50" w:rsidRDefault="00152A50" w:rsidP="00152A50">
      <w:pPr>
        <w:rPr>
          <w:rFonts w:ascii="Calibri" w:hAnsi="Calibri"/>
          <w:lang w:val="en-GB" w:eastAsia="en-GB"/>
        </w:rPr>
      </w:pPr>
    </w:p>
    <w:p w:rsidR="00152A50" w:rsidRPr="00152A50" w:rsidRDefault="00152A50" w:rsidP="00152A50">
      <w:pPr>
        <w:jc w:val="center"/>
        <w:rPr>
          <w:rFonts w:ascii="Calibri" w:hAnsi="Calibri"/>
          <w:color w:val="002060"/>
          <w:sz w:val="44"/>
          <w:szCs w:val="44"/>
          <w:lang w:val="en-GB" w:eastAsia="en-GB"/>
        </w:rPr>
      </w:pPr>
      <w:r w:rsidRPr="00152A50">
        <w:rPr>
          <w:rFonts w:ascii="Calibri" w:hAnsi="Calibri"/>
          <w:color w:val="002060"/>
          <w:sz w:val="44"/>
          <w:szCs w:val="44"/>
          <w:lang w:val="en-GB" w:eastAsia="en-GB"/>
        </w:rPr>
        <w:t>King Ina C of E Academy</w:t>
      </w:r>
    </w:p>
    <w:p w:rsidR="00152A50" w:rsidRPr="00152A50" w:rsidRDefault="00152A50" w:rsidP="00152A50">
      <w:pPr>
        <w:jc w:val="center"/>
        <w:rPr>
          <w:rFonts w:ascii="Calibri" w:hAnsi="Calibri"/>
          <w:color w:val="002060"/>
          <w:sz w:val="44"/>
          <w:szCs w:val="44"/>
          <w:lang w:val="en-GB" w:eastAsia="en-GB"/>
        </w:rPr>
      </w:pPr>
    </w:p>
    <w:p w:rsidR="00152A50" w:rsidRPr="00152A50" w:rsidRDefault="00152A50" w:rsidP="00152A50">
      <w:pPr>
        <w:jc w:val="center"/>
        <w:rPr>
          <w:rFonts w:ascii="Calibri" w:hAnsi="Calibri"/>
          <w:color w:val="002060"/>
          <w:sz w:val="44"/>
          <w:szCs w:val="44"/>
          <w:lang w:val="en-GB" w:eastAsia="en-GB"/>
        </w:rPr>
      </w:pPr>
    </w:p>
    <w:p w:rsidR="00152A50" w:rsidRDefault="00152A50" w:rsidP="00152A50">
      <w:pPr>
        <w:jc w:val="center"/>
        <w:rPr>
          <w:rFonts w:ascii="Calibri" w:hAnsi="Calibri"/>
          <w:b/>
          <w:color w:val="002060"/>
          <w:sz w:val="44"/>
          <w:szCs w:val="44"/>
          <w:lang w:eastAsia="en-GB"/>
        </w:rPr>
      </w:pPr>
      <w:r w:rsidRPr="00152A50">
        <w:rPr>
          <w:rFonts w:ascii="Calibri" w:hAnsi="Calibri"/>
          <w:b/>
          <w:color w:val="002060"/>
          <w:sz w:val="44"/>
          <w:szCs w:val="44"/>
          <w:lang w:eastAsia="en-GB"/>
        </w:rPr>
        <w:t xml:space="preserve">Special Educational Needs </w:t>
      </w:r>
      <w:r w:rsidR="00E33D4B">
        <w:rPr>
          <w:rFonts w:ascii="Calibri" w:hAnsi="Calibri"/>
          <w:b/>
          <w:color w:val="002060"/>
          <w:sz w:val="44"/>
          <w:szCs w:val="44"/>
          <w:lang w:eastAsia="en-GB"/>
        </w:rPr>
        <w:t xml:space="preserve">&amp; Disabilities </w:t>
      </w:r>
      <w:r w:rsidRPr="00152A50">
        <w:rPr>
          <w:rFonts w:ascii="Calibri" w:hAnsi="Calibri"/>
          <w:b/>
          <w:color w:val="002060"/>
          <w:sz w:val="44"/>
          <w:szCs w:val="44"/>
          <w:lang w:eastAsia="en-GB"/>
        </w:rPr>
        <w:t>Policy</w:t>
      </w:r>
    </w:p>
    <w:p w:rsidR="00E33D4B" w:rsidRDefault="00E33D4B" w:rsidP="00152A50">
      <w:pPr>
        <w:jc w:val="center"/>
        <w:rPr>
          <w:rFonts w:ascii="Calibri" w:hAnsi="Calibri"/>
          <w:b/>
          <w:color w:val="002060"/>
          <w:sz w:val="44"/>
          <w:szCs w:val="44"/>
          <w:lang w:eastAsia="en-GB"/>
        </w:rPr>
      </w:pPr>
    </w:p>
    <w:p w:rsidR="00152A50" w:rsidRPr="00152A50" w:rsidRDefault="00E33D4B" w:rsidP="00152A50">
      <w:pPr>
        <w:jc w:val="center"/>
        <w:rPr>
          <w:rFonts w:ascii="Calibri" w:hAnsi="Calibri"/>
          <w:b/>
          <w:color w:val="002060"/>
          <w:sz w:val="44"/>
          <w:szCs w:val="44"/>
          <w:lang w:val="en-GB" w:eastAsia="en-GB"/>
        </w:rPr>
      </w:pPr>
      <w:r>
        <w:rPr>
          <w:rFonts w:ascii="Calibri" w:hAnsi="Calibri"/>
          <w:b/>
          <w:color w:val="002060"/>
          <w:sz w:val="44"/>
          <w:szCs w:val="44"/>
          <w:lang w:eastAsia="en-GB"/>
        </w:rPr>
        <w:t>(SEND)</w:t>
      </w:r>
    </w:p>
    <w:p w:rsidR="00152A50" w:rsidRPr="00152A50" w:rsidRDefault="00152A50" w:rsidP="00152A50">
      <w:pPr>
        <w:jc w:val="center"/>
        <w:rPr>
          <w:rFonts w:ascii="Calibri" w:hAnsi="Calibri"/>
          <w:b/>
          <w:color w:val="002060"/>
          <w:sz w:val="44"/>
          <w:szCs w:val="44"/>
          <w:lang w:val="en-GB" w:eastAsia="en-GB"/>
        </w:rPr>
      </w:pPr>
    </w:p>
    <w:p w:rsidR="00152A50" w:rsidRPr="00152A50" w:rsidRDefault="00152A50" w:rsidP="00152A50">
      <w:pPr>
        <w:jc w:val="center"/>
        <w:rPr>
          <w:rFonts w:ascii="Calibri" w:hAnsi="Calibri"/>
          <w:b/>
          <w:color w:val="002060"/>
          <w:sz w:val="44"/>
          <w:szCs w:val="44"/>
          <w:lang w:val="en-GB" w:eastAsia="en-GB"/>
        </w:rPr>
      </w:pPr>
    </w:p>
    <w:p w:rsidR="00152A50" w:rsidRPr="00152A50" w:rsidRDefault="00152A50" w:rsidP="00152A50">
      <w:pPr>
        <w:jc w:val="center"/>
        <w:rPr>
          <w:rFonts w:ascii="Calibri" w:hAnsi="Calibri"/>
          <w:b/>
          <w:color w:val="002060"/>
          <w:sz w:val="44"/>
          <w:szCs w:val="44"/>
          <w:lang w:val="en-GB" w:eastAsia="en-GB"/>
        </w:rPr>
      </w:pPr>
    </w:p>
    <w:p w:rsidR="00152A50" w:rsidRPr="00152A50" w:rsidRDefault="00152A50" w:rsidP="00152A50">
      <w:pPr>
        <w:jc w:val="center"/>
        <w:rPr>
          <w:rFonts w:ascii="Calibri" w:hAnsi="Calibri"/>
          <w:b/>
          <w:color w:val="002060"/>
          <w:sz w:val="44"/>
          <w:szCs w:val="44"/>
          <w:lang w:val="en-GB" w:eastAsia="en-GB"/>
        </w:rPr>
      </w:pPr>
      <w:r w:rsidRPr="00152A50">
        <w:rPr>
          <w:rFonts w:ascii="Calibri" w:hAnsi="Calibri"/>
          <w:b/>
          <w:color w:val="002060"/>
          <w:sz w:val="44"/>
          <w:szCs w:val="44"/>
          <w:lang w:val="en-GB" w:eastAsia="en-GB"/>
        </w:rPr>
        <w:t xml:space="preserve">Revised </w:t>
      </w:r>
      <w:r w:rsidR="000C2C34">
        <w:rPr>
          <w:rFonts w:ascii="Calibri" w:hAnsi="Calibri"/>
          <w:b/>
          <w:color w:val="002060"/>
          <w:sz w:val="44"/>
          <w:szCs w:val="44"/>
          <w:lang w:val="en-GB" w:eastAsia="en-GB"/>
        </w:rPr>
        <w:t>September</w:t>
      </w:r>
      <w:r w:rsidRPr="00152A50">
        <w:rPr>
          <w:rFonts w:ascii="Calibri" w:hAnsi="Calibri"/>
          <w:b/>
          <w:color w:val="002060"/>
          <w:sz w:val="44"/>
          <w:szCs w:val="44"/>
          <w:lang w:val="en-GB" w:eastAsia="en-GB"/>
        </w:rPr>
        <w:t xml:space="preserve"> 201</w:t>
      </w:r>
      <w:r w:rsidR="000C2C34">
        <w:rPr>
          <w:rFonts w:ascii="Calibri" w:hAnsi="Calibri"/>
          <w:b/>
          <w:color w:val="002060"/>
          <w:sz w:val="44"/>
          <w:szCs w:val="44"/>
          <w:lang w:val="en-GB" w:eastAsia="en-GB"/>
        </w:rPr>
        <w:t>7</w:t>
      </w:r>
      <w:r w:rsidRPr="00152A50">
        <w:rPr>
          <w:rFonts w:ascii="Calibri" w:hAnsi="Calibri"/>
          <w:b/>
          <w:color w:val="002060"/>
          <w:sz w:val="44"/>
          <w:szCs w:val="44"/>
          <w:lang w:val="en-GB" w:eastAsia="en-GB"/>
        </w:rPr>
        <w:t xml:space="preserve"> </w:t>
      </w:r>
    </w:p>
    <w:p w:rsidR="00152A50" w:rsidRPr="00152A50" w:rsidRDefault="00152A50" w:rsidP="00152A50">
      <w:pPr>
        <w:jc w:val="center"/>
        <w:rPr>
          <w:rFonts w:ascii="Calibri" w:hAnsi="Calibri"/>
          <w:b/>
          <w:color w:val="002060"/>
          <w:sz w:val="44"/>
          <w:szCs w:val="44"/>
          <w:lang w:val="en-GB" w:eastAsia="en-GB"/>
        </w:rPr>
      </w:pPr>
    </w:p>
    <w:p w:rsidR="00152A50" w:rsidRPr="00152A50" w:rsidRDefault="00152A50" w:rsidP="00152A50">
      <w:pPr>
        <w:jc w:val="center"/>
        <w:rPr>
          <w:rFonts w:ascii="Calibri" w:hAnsi="Calibri"/>
          <w:color w:val="002060"/>
          <w:sz w:val="44"/>
          <w:szCs w:val="44"/>
          <w:lang w:val="en-GB" w:eastAsia="en-GB"/>
        </w:rPr>
      </w:pPr>
      <w:r w:rsidRPr="00152A50">
        <w:rPr>
          <w:rFonts w:ascii="Calibri" w:hAnsi="Calibri"/>
          <w:color w:val="002060"/>
          <w:sz w:val="44"/>
          <w:szCs w:val="44"/>
          <w:lang w:val="en-GB" w:eastAsia="en-GB"/>
        </w:rPr>
        <w:lastRenderedPageBreak/>
        <w:t xml:space="preserve"> </w:t>
      </w:r>
    </w:p>
    <w:p w:rsidR="00152A50" w:rsidRPr="00152A50" w:rsidRDefault="00152A50" w:rsidP="00152A50">
      <w:pPr>
        <w:autoSpaceDE w:val="0"/>
        <w:autoSpaceDN w:val="0"/>
        <w:adjustRightInd w:val="0"/>
        <w:spacing w:line="360" w:lineRule="auto"/>
        <w:rPr>
          <w:rFonts w:ascii="Calibri" w:hAnsi="Calibri" w:cs="Helvetica-Bold"/>
          <w:b/>
          <w:bCs/>
          <w:lang w:val="en-GB" w:eastAsia="en-GB"/>
        </w:rPr>
      </w:pPr>
      <w:r>
        <w:rPr>
          <w:noProof/>
          <w:lang w:val="en-GB" w:eastAsia="en-GB"/>
        </w:rPr>
        <mc:AlternateContent>
          <mc:Choice Requires="wps">
            <w:drawing>
              <wp:anchor distT="0" distB="0" distL="114300" distR="114300" simplePos="0" relativeHeight="251660288" behindDoc="0" locked="0" layoutInCell="1" allowOverlap="1" wp14:anchorId="4B76B3C7" wp14:editId="23DBB0D0">
                <wp:simplePos x="0" y="0"/>
                <wp:positionH relativeFrom="column">
                  <wp:posOffset>3896360</wp:posOffset>
                </wp:positionH>
                <wp:positionV relativeFrom="paragraph">
                  <wp:posOffset>20955</wp:posOffset>
                </wp:positionV>
                <wp:extent cx="2514600" cy="1447165"/>
                <wp:effectExtent l="0" t="0" r="19050" b="196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447165"/>
                        </a:xfrm>
                        <a:prstGeom prst="rect">
                          <a:avLst/>
                        </a:prstGeom>
                        <a:solidFill>
                          <a:srgbClr val="FFFFFF"/>
                        </a:solidFill>
                        <a:ln w="9525">
                          <a:solidFill>
                            <a:srgbClr val="FFFFFF"/>
                          </a:solidFill>
                          <a:miter lim="800000"/>
                          <a:headEnd/>
                          <a:tailEnd/>
                        </a:ln>
                      </wps:spPr>
                      <wps:txbx>
                        <w:txbxContent>
                          <w:p w:rsidR="006C5F4A" w:rsidRPr="00152A50" w:rsidRDefault="006C5F4A" w:rsidP="00152A50">
                            <w:pPr>
                              <w:pStyle w:val="NoSpacing"/>
                              <w:jc w:val="right"/>
                              <w:rPr>
                                <w:rFonts w:asciiTheme="minorHAnsi" w:hAnsiTheme="minorHAnsi" w:cs="Calibri"/>
                                <w:b/>
                                <w:color w:val="002060"/>
                                <w:sz w:val="28"/>
                                <w:szCs w:val="28"/>
                              </w:rPr>
                            </w:pPr>
                            <w:r w:rsidRPr="00152A50">
                              <w:rPr>
                                <w:rFonts w:asciiTheme="minorHAnsi" w:hAnsiTheme="minorHAnsi" w:cs="Calibri"/>
                                <w:b/>
                                <w:color w:val="002060"/>
                                <w:sz w:val="28"/>
                                <w:szCs w:val="28"/>
                              </w:rPr>
                              <w:t>Juniors:</w:t>
                            </w:r>
                          </w:p>
                          <w:p w:rsidR="006C5F4A" w:rsidRPr="00152A50" w:rsidRDefault="006C5F4A" w:rsidP="00152A50">
                            <w:pPr>
                              <w:pStyle w:val="NoSpacing"/>
                              <w:jc w:val="right"/>
                              <w:rPr>
                                <w:rFonts w:asciiTheme="minorHAnsi" w:hAnsiTheme="minorHAnsi" w:cs="Calibri"/>
                                <w:color w:val="002060"/>
                                <w:sz w:val="28"/>
                                <w:szCs w:val="28"/>
                              </w:rPr>
                            </w:pPr>
                            <w:r w:rsidRPr="00152A50">
                              <w:rPr>
                                <w:rFonts w:asciiTheme="minorHAnsi" w:hAnsiTheme="minorHAnsi" w:cs="Calibri"/>
                                <w:color w:val="002060"/>
                                <w:sz w:val="28"/>
                                <w:szCs w:val="28"/>
                              </w:rPr>
                              <w:t>School Lane, Kirkham St</w:t>
                            </w:r>
                            <w:proofErr w:type="gramStart"/>
                            <w:r w:rsidRPr="00152A50">
                              <w:rPr>
                                <w:rFonts w:asciiTheme="minorHAnsi" w:hAnsiTheme="minorHAnsi" w:cs="Calibri"/>
                                <w:color w:val="002060"/>
                                <w:sz w:val="28"/>
                                <w:szCs w:val="28"/>
                              </w:rPr>
                              <w:t>.,</w:t>
                            </w:r>
                            <w:proofErr w:type="gramEnd"/>
                          </w:p>
                          <w:p w:rsidR="006C5F4A" w:rsidRPr="00152A50" w:rsidRDefault="006C5F4A" w:rsidP="00152A50">
                            <w:pPr>
                              <w:pStyle w:val="NoSpacing"/>
                              <w:jc w:val="right"/>
                              <w:rPr>
                                <w:rFonts w:asciiTheme="minorHAnsi" w:hAnsiTheme="minorHAnsi" w:cs="Calibri"/>
                                <w:color w:val="002060"/>
                                <w:sz w:val="28"/>
                                <w:szCs w:val="28"/>
                              </w:rPr>
                            </w:pPr>
                            <w:r w:rsidRPr="00152A50">
                              <w:rPr>
                                <w:rFonts w:asciiTheme="minorHAnsi" w:hAnsiTheme="minorHAnsi" w:cs="Calibri"/>
                                <w:color w:val="002060"/>
                                <w:sz w:val="28"/>
                                <w:szCs w:val="28"/>
                              </w:rPr>
                              <w:t>Somerton, TA11 7NL</w:t>
                            </w:r>
                          </w:p>
                          <w:p w:rsidR="006C5F4A" w:rsidRPr="00152A50" w:rsidRDefault="006C5F4A" w:rsidP="00152A50">
                            <w:pPr>
                              <w:pStyle w:val="NoSpacing"/>
                              <w:jc w:val="right"/>
                              <w:rPr>
                                <w:rFonts w:asciiTheme="minorHAnsi" w:hAnsiTheme="minorHAnsi" w:cs="Calibri"/>
                                <w:color w:val="002060"/>
                              </w:rPr>
                            </w:pPr>
                          </w:p>
                          <w:p w:rsidR="006C5F4A" w:rsidRPr="00152A50" w:rsidRDefault="006C5F4A" w:rsidP="00152A50">
                            <w:pPr>
                              <w:pStyle w:val="NoSpacing"/>
                              <w:jc w:val="right"/>
                              <w:rPr>
                                <w:rFonts w:asciiTheme="minorHAnsi" w:hAnsiTheme="minorHAnsi" w:cs="Calibri"/>
                                <w:color w:val="002060"/>
                              </w:rPr>
                            </w:pPr>
                            <w:r w:rsidRPr="00152A50">
                              <w:rPr>
                                <w:rFonts w:asciiTheme="minorHAnsi" w:hAnsiTheme="minorHAnsi" w:cs="Calibri"/>
                                <w:color w:val="002060"/>
                              </w:rPr>
                              <w:t>Tel: 01458 272587</w:t>
                            </w:r>
                          </w:p>
                          <w:p w:rsidR="006C5F4A" w:rsidRPr="00152A50" w:rsidRDefault="006C5F4A" w:rsidP="00152A50">
                            <w:pPr>
                              <w:pStyle w:val="NoSpacing"/>
                              <w:jc w:val="right"/>
                              <w:rPr>
                                <w:rFonts w:asciiTheme="minorHAnsi" w:hAnsiTheme="minorHAnsi" w:cs="Calibri"/>
                                <w:color w:val="002060"/>
                              </w:rPr>
                            </w:pPr>
                            <w:r w:rsidRPr="00152A50">
                              <w:rPr>
                                <w:rFonts w:asciiTheme="minorHAnsi" w:hAnsiTheme="minorHAnsi" w:cs="Calibri"/>
                                <w:color w:val="002060"/>
                              </w:rPr>
                              <w:t>office@monteclefe.somerset.sch.uk</w:t>
                            </w:r>
                          </w:p>
                          <w:p w:rsidR="006C5F4A" w:rsidRPr="00152A50" w:rsidRDefault="006C5F4A" w:rsidP="00152A50">
                            <w:pPr>
                              <w:rPr>
                                <w:rFonts w:asciiTheme="minorHAnsi" w:hAnsi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76B3C7" id="Text Box 5" o:spid="_x0000_s1027" type="#_x0000_t202" style="position:absolute;margin-left:306.8pt;margin-top:1.65pt;width:198pt;height:11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tDsJwIAAFgEAAAOAAAAZHJzL2Uyb0RvYy54bWysVNtu2zAMfR+wfxD0vtgOkrQ14hRdugwD&#10;ugvQ7gNkWbaFSaImKbGzrx8lp2nQvRXzgyCK1NHhIen17agVOQjnJZiKFrOcEmE4NNJ0Ff35tPtw&#10;TYkPzDRMgREVPQpPbzfv360HW4o59KAa4QiCGF8OtqJ9CLbMMs97oZmfgRUGnS04zQKarssaxwZE&#10;1yqb5/kqG8A11gEX3uPp/eSkm4TftoKH723rRSCqosgtpNWltY5rtlmzsnPM9pKfaLA3sNBMGnz0&#10;DHXPAiN7J/+B0pI78NCGGQedQdtKLlIOmE2Rv8rmsWdWpFxQHG/PMvn/B8u/HX44IpuKLikxTGOJ&#10;nsQYyEcYyTKqM1hfYtCjxbAw4jFWOWXq7QPwX54Y2PbMdOLOORh6wRpkV8Sb2cXVCcdHkHr4Cg0+&#10;w/YBEtDYOh2lQzEIomOVjufKRCocD+fLYrHK0cXRVywWV8UqsctY+XzdOh8+C9AkbirqsPQJnh0e&#10;fIh0WPkcEl/zoGSzk0olw3X1VjlyYNgmu/SlDF6FKUOGit4s58tJgTdAaBmw35XUFb3O4zd1YNTt&#10;k2lSNwYm1bRHysqchIzaTSqGsR5TxZLKUeQamiMq62BqbxxH3PTg/lAyYGtX1P/eMycoUV8MVucG&#10;BYyzkIzF8mqOhrv01JceZjhCVTRQMm23YZqfvXWy6/GlqR8M3GFFW5m0fmF1oo/tm0pwGrU4H5d2&#10;inr5IWz+AgAA//8DAFBLAwQUAAYACAAAACEA+cpViN4AAAAKAQAADwAAAGRycy9kb3ducmV2Lnht&#10;bEyPwU7DMBBE70j8g7VIXBC140gRhGyqqgJxbuHCzU22SUS8TmK3Sfl63BMcZ2c087ZYL7YXZ5p8&#10;5xghWSkQxJWrO24QPj/eHp9A+GC4Nr1jQriQh3V5e1OYvHYz7+i8D42IJexzg9CGMORS+qola/zK&#10;DcTRO7rJmhDl1Mh6MnMst73USmXSmo7jQmsG2rZUfe9PFsHNrxfraFT64evHvm834+6oR8T7u2Xz&#10;AiLQEv7CcMWP6FBGpoM7ce1Fj5AlaRajCGkK4uor9RwPBwSdJhpkWcj/L5S/AAAA//8DAFBLAQIt&#10;ABQABgAIAAAAIQC2gziS/gAAAOEBAAATAAAAAAAAAAAAAAAAAAAAAABbQ29udGVudF9UeXBlc10u&#10;eG1sUEsBAi0AFAAGAAgAAAAhADj9If/WAAAAlAEAAAsAAAAAAAAAAAAAAAAALwEAAF9yZWxzLy5y&#10;ZWxzUEsBAi0AFAAGAAgAAAAhAEB+0OwnAgAAWAQAAA4AAAAAAAAAAAAAAAAALgIAAGRycy9lMm9E&#10;b2MueG1sUEsBAi0AFAAGAAgAAAAhAPnKVYjeAAAACgEAAA8AAAAAAAAAAAAAAAAAgQQAAGRycy9k&#10;b3ducmV2LnhtbFBLBQYAAAAABAAEAPMAAACMBQAAAAA=&#10;" strokecolor="white">
                <v:textbox>
                  <w:txbxContent>
                    <w:p w:rsidR="006C5F4A" w:rsidRPr="00152A50" w:rsidRDefault="006C5F4A" w:rsidP="00152A50">
                      <w:pPr>
                        <w:pStyle w:val="NoSpacing"/>
                        <w:jc w:val="right"/>
                        <w:rPr>
                          <w:rFonts w:asciiTheme="minorHAnsi" w:hAnsiTheme="minorHAnsi" w:cs="Calibri"/>
                          <w:b/>
                          <w:color w:val="002060"/>
                          <w:sz w:val="28"/>
                          <w:szCs w:val="28"/>
                        </w:rPr>
                      </w:pPr>
                      <w:r w:rsidRPr="00152A50">
                        <w:rPr>
                          <w:rFonts w:asciiTheme="minorHAnsi" w:hAnsiTheme="minorHAnsi" w:cs="Calibri"/>
                          <w:b/>
                          <w:color w:val="002060"/>
                          <w:sz w:val="28"/>
                          <w:szCs w:val="28"/>
                        </w:rPr>
                        <w:t>Juniors:</w:t>
                      </w:r>
                    </w:p>
                    <w:p w:rsidR="006C5F4A" w:rsidRPr="00152A50" w:rsidRDefault="006C5F4A" w:rsidP="00152A50">
                      <w:pPr>
                        <w:pStyle w:val="NoSpacing"/>
                        <w:jc w:val="right"/>
                        <w:rPr>
                          <w:rFonts w:asciiTheme="minorHAnsi" w:hAnsiTheme="minorHAnsi" w:cs="Calibri"/>
                          <w:color w:val="002060"/>
                          <w:sz w:val="28"/>
                          <w:szCs w:val="28"/>
                        </w:rPr>
                      </w:pPr>
                      <w:r w:rsidRPr="00152A50">
                        <w:rPr>
                          <w:rFonts w:asciiTheme="minorHAnsi" w:hAnsiTheme="minorHAnsi" w:cs="Calibri"/>
                          <w:color w:val="002060"/>
                          <w:sz w:val="28"/>
                          <w:szCs w:val="28"/>
                        </w:rPr>
                        <w:t>School Lane, Kirkham St</w:t>
                      </w:r>
                      <w:proofErr w:type="gramStart"/>
                      <w:r w:rsidRPr="00152A50">
                        <w:rPr>
                          <w:rFonts w:asciiTheme="minorHAnsi" w:hAnsiTheme="minorHAnsi" w:cs="Calibri"/>
                          <w:color w:val="002060"/>
                          <w:sz w:val="28"/>
                          <w:szCs w:val="28"/>
                        </w:rPr>
                        <w:t>.,</w:t>
                      </w:r>
                      <w:proofErr w:type="gramEnd"/>
                    </w:p>
                    <w:p w:rsidR="006C5F4A" w:rsidRPr="00152A50" w:rsidRDefault="006C5F4A" w:rsidP="00152A50">
                      <w:pPr>
                        <w:pStyle w:val="NoSpacing"/>
                        <w:jc w:val="right"/>
                        <w:rPr>
                          <w:rFonts w:asciiTheme="minorHAnsi" w:hAnsiTheme="minorHAnsi" w:cs="Calibri"/>
                          <w:color w:val="002060"/>
                          <w:sz w:val="28"/>
                          <w:szCs w:val="28"/>
                        </w:rPr>
                      </w:pPr>
                      <w:r w:rsidRPr="00152A50">
                        <w:rPr>
                          <w:rFonts w:asciiTheme="minorHAnsi" w:hAnsiTheme="minorHAnsi" w:cs="Calibri"/>
                          <w:color w:val="002060"/>
                          <w:sz w:val="28"/>
                          <w:szCs w:val="28"/>
                        </w:rPr>
                        <w:t>Somerton, TA11 7NL</w:t>
                      </w:r>
                    </w:p>
                    <w:p w:rsidR="006C5F4A" w:rsidRPr="00152A50" w:rsidRDefault="006C5F4A" w:rsidP="00152A50">
                      <w:pPr>
                        <w:pStyle w:val="NoSpacing"/>
                        <w:jc w:val="right"/>
                        <w:rPr>
                          <w:rFonts w:asciiTheme="minorHAnsi" w:hAnsiTheme="minorHAnsi" w:cs="Calibri"/>
                          <w:color w:val="002060"/>
                        </w:rPr>
                      </w:pPr>
                    </w:p>
                    <w:p w:rsidR="006C5F4A" w:rsidRPr="00152A50" w:rsidRDefault="006C5F4A" w:rsidP="00152A50">
                      <w:pPr>
                        <w:pStyle w:val="NoSpacing"/>
                        <w:jc w:val="right"/>
                        <w:rPr>
                          <w:rFonts w:asciiTheme="minorHAnsi" w:hAnsiTheme="minorHAnsi" w:cs="Calibri"/>
                          <w:color w:val="002060"/>
                        </w:rPr>
                      </w:pPr>
                      <w:r w:rsidRPr="00152A50">
                        <w:rPr>
                          <w:rFonts w:asciiTheme="minorHAnsi" w:hAnsiTheme="minorHAnsi" w:cs="Calibri"/>
                          <w:color w:val="002060"/>
                        </w:rPr>
                        <w:t>Tel: 01458 272587</w:t>
                      </w:r>
                    </w:p>
                    <w:p w:rsidR="006C5F4A" w:rsidRPr="00152A50" w:rsidRDefault="006C5F4A" w:rsidP="00152A50">
                      <w:pPr>
                        <w:pStyle w:val="NoSpacing"/>
                        <w:jc w:val="right"/>
                        <w:rPr>
                          <w:rFonts w:asciiTheme="minorHAnsi" w:hAnsiTheme="minorHAnsi" w:cs="Calibri"/>
                          <w:color w:val="002060"/>
                        </w:rPr>
                      </w:pPr>
                      <w:r w:rsidRPr="00152A50">
                        <w:rPr>
                          <w:rFonts w:asciiTheme="minorHAnsi" w:hAnsiTheme="minorHAnsi" w:cs="Calibri"/>
                          <w:color w:val="002060"/>
                        </w:rPr>
                        <w:t>office@monteclefe.somerset.sch.uk</w:t>
                      </w:r>
                    </w:p>
                    <w:p w:rsidR="006C5F4A" w:rsidRPr="00152A50" w:rsidRDefault="006C5F4A" w:rsidP="00152A50">
                      <w:pPr>
                        <w:rPr>
                          <w:rFonts w:asciiTheme="minorHAnsi" w:hAnsiTheme="minorHAnsi"/>
                        </w:rPr>
                      </w:pPr>
                    </w:p>
                  </w:txbxContent>
                </v:textbox>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6A2FDC74" wp14:editId="49292B80">
                <wp:simplePos x="0" y="0"/>
                <wp:positionH relativeFrom="column">
                  <wp:posOffset>1619885</wp:posOffset>
                </wp:positionH>
                <wp:positionV relativeFrom="paragraph">
                  <wp:posOffset>11430</wp:posOffset>
                </wp:positionV>
                <wp:extent cx="2371725" cy="1447165"/>
                <wp:effectExtent l="0" t="0" r="28575" b="196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447165"/>
                        </a:xfrm>
                        <a:prstGeom prst="rect">
                          <a:avLst/>
                        </a:prstGeom>
                        <a:solidFill>
                          <a:srgbClr val="FFFFFF"/>
                        </a:solidFill>
                        <a:ln w="9525">
                          <a:solidFill>
                            <a:srgbClr val="FFFFFF"/>
                          </a:solidFill>
                          <a:miter lim="800000"/>
                          <a:headEnd/>
                          <a:tailEnd/>
                        </a:ln>
                      </wps:spPr>
                      <wps:txbx>
                        <w:txbxContent>
                          <w:p w:rsidR="006C5F4A" w:rsidRPr="00152A50" w:rsidRDefault="006C5F4A" w:rsidP="00152A50">
                            <w:pPr>
                              <w:pStyle w:val="NoSpacing"/>
                              <w:rPr>
                                <w:rFonts w:asciiTheme="minorHAnsi" w:hAnsiTheme="minorHAnsi"/>
                                <w:b/>
                                <w:color w:val="002060"/>
                                <w:sz w:val="28"/>
                                <w:szCs w:val="28"/>
                              </w:rPr>
                            </w:pPr>
                            <w:r w:rsidRPr="00152A50">
                              <w:rPr>
                                <w:rFonts w:asciiTheme="minorHAnsi" w:hAnsiTheme="minorHAnsi"/>
                                <w:b/>
                                <w:color w:val="002060"/>
                                <w:sz w:val="28"/>
                                <w:szCs w:val="28"/>
                              </w:rPr>
                              <w:t>Infants:</w:t>
                            </w:r>
                          </w:p>
                          <w:p w:rsidR="006C5F4A" w:rsidRPr="00152A50" w:rsidRDefault="006C5F4A" w:rsidP="00152A50">
                            <w:pPr>
                              <w:pStyle w:val="NoSpacing"/>
                              <w:rPr>
                                <w:rFonts w:asciiTheme="minorHAnsi" w:hAnsiTheme="minorHAnsi"/>
                                <w:color w:val="002060"/>
                                <w:sz w:val="28"/>
                                <w:szCs w:val="28"/>
                              </w:rPr>
                            </w:pPr>
                            <w:proofErr w:type="spellStart"/>
                            <w:r w:rsidRPr="00152A50">
                              <w:rPr>
                                <w:rFonts w:asciiTheme="minorHAnsi" w:hAnsiTheme="minorHAnsi"/>
                                <w:color w:val="002060"/>
                                <w:sz w:val="28"/>
                                <w:szCs w:val="28"/>
                              </w:rPr>
                              <w:t>Etsome</w:t>
                            </w:r>
                            <w:proofErr w:type="spellEnd"/>
                            <w:r w:rsidRPr="00152A50">
                              <w:rPr>
                                <w:rFonts w:asciiTheme="minorHAnsi" w:hAnsiTheme="minorHAnsi"/>
                                <w:color w:val="002060"/>
                                <w:sz w:val="28"/>
                                <w:szCs w:val="28"/>
                              </w:rPr>
                              <w:t xml:space="preserve"> Terrace,</w:t>
                            </w:r>
                          </w:p>
                          <w:p w:rsidR="006C5F4A" w:rsidRPr="00152A50" w:rsidRDefault="006C5F4A" w:rsidP="00152A50">
                            <w:pPr>
                              <w:pStyle w:val="NoSpacing"/>
                              <w:rPr>
                                <w:rFonts w:asciiTheme="minorHAnsi" w:hAnsiTheme="minorHAnsi"/>
                                <w:color w:val="002060"/>
                                <w:sz w:val="28"/>
                                <w:szCs w:val="28"/>
                              </w:rPr>
                            </w:pPr>
                            <w:r w:rsidRPr="00152A50">
                              <w:rPr>
                                <w:rFonts w:asciiTheme="minorHAnsi" w:hAnsiTheme="minorHAnsi"/>
                                <w:color w:val="002060"/>
                                <w:sz w:val="28"/>
                                <w:szCs w:val="28"/>
                              </w:rPr>
                              <w:t>Somerton, TA11 6LY</w:t>
                            </w:r>
                          </w:p>
                          <w:p w:rsidR="006C5F4A" w:rsidRPr="00152A50" w:rsidRDefault="006C5F4A" w:rsidP="00152A50">
                            <w:pPr>
                              <w:pStyle w:val="NoSpacing"/>
                              <w:rPr>
                                <w:rFonts w:asciiTheme="minorHAnsi" w:hAnsiTheme="minorHAnsi"/>
                                <w:color w:val="002060"/>
                              </w:rPr>
                            </w:pPr>
                          </w:p>
                          <w:p w:rsidR="006C5F4A" w:rsidRPr="00152A50" w:rsidRDefault="006C5F4A" w:rsidP="00152A50">
                            <w:pPr>
                              <w:pStyle w:val="NoSpacing"/>
                              <w:rPr>
                                <w:rFonts w:asciiTheme="minorHAnsi" w:hAnsiTheme="minorHAnsi"/>
                                <w:color w:val="002060"/>
                              </w:rPr>
                            </w:pPr>
                            <w:r w:rsidRPr="00152A50">
                              <w:rPr>
                                <w:rFonts w:asciiTheme="minorHAnsi" w:hAnsiTheme="minorHAnsi"/>
                                <w:color w:val="002060"/>
                              </w:rPr>
                              <w:t>Tel: 01458 272537</w:t>
                            </w:r>
                          </w:p>
                          <w:p w:rsidR="006C5F4A" w:rsidRPr="00152A50" w:rsidRDefault="006C5F4A" w:rsidP="00152A50">
                            <w:pPr>
                              <w:pStyle w:val="NoSpacing"/>
                              <w:rPr>
                                <w:rFonts w:asciiTheme="minorHAnsi" w:hAnsiTheme="minorHAnsi"/>
                                <w:color w:val="002060"/>
                              </w:rPr>
                            </w:pPr>
                            <w:r w:rsidRPr="00152A50">
                              <w:rPr>
                                <w:rFonts w:asciiTheme="minorHAnsi" w:hAnsiTheme="minorHAnsi"/>
                                <w:color w:val="002060"/>
                              </w:rPr>
                              <w:t>office@somerton.somerset.sch.uk</w:t>
                            </w:r>
                          </w:p>
                          <w:p w:rsidR="006C5F4A" w:rsidRDefault="006C5F4A" w:rsidP="00152A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2FDC74" id="Text Box 4" o:spid="_x0000_s1028" type="#_x0000_t202" style="position:absolute;margin-left:127.55pt;margin-top:.9pt;width:186.75pt;height:1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nGAJwIAAFgEAAAOAAAAZHJzL2Uyb0RvYy54bWysVM1u2zAMvg/YOwi6L469pGmNOEWXLsOA&#10;7gdo9wCyLNvCJFGTlNjd05eS0zTbbsV8EEiR+kh+JL2+HrUiB+G8BFPRfDanRBgOjTRdRX887N5d&#10;UuIDMw1TYERFH4Wn15u3b9aDLUUBPahGOIIgxpeDrWgfgi2zzPNeaOZnYIVBYwtOs4Cq67LGsQHR&#10;tcqK+fwiG8A11gEX3uPt7WSkm4TftoKHb23rRSCqophbSKdLZx3PbLNmZeeY7SU/psFekYVm0mDQ&#10;E9QtC4zsnfwHSkvuwEMbZhx0Bm0ruUg1YDX5/K9q7ntmRaoFyfH2RJP/f7D86+G7I7Kp6IISwzS2&#10;6EGMgXyAkSwiO4P1JTrdW3QLI15jl1Ol3t4B/+mJgW3PTCdunIOhF6zB7PL4Mjt7OuH4CFIPX6DB&#10;MGwfIAGNrdOROiSDIDp26fHUmZgKx8vi/SpfFUtKONryxWKVXyxTDFY+P7fOh08CNIlCRR22PsGz&#10;w50PMR1WPrvEaB6UbHZSqaS4rt4qRw4Mx2SXviP6H27KkKGiV0tM5LUQWgacdyV1RS/n8YtxWBl5&#10;+2iaJAcm1SRjysociYzcTSyGsR5Tx4r4NpJcQ/OIzDqYxhvXEYUe3G9KBhztivpfe+YEJeqzwe5c&#10;IYFxF5KyWK4KVNy5pT63MMMRqqKBkknchml/9tbJrsdI0zwYuMGOtjJx/ZLVMX0c39SC46rF/TjX&#10;k9fLD2HzBAAA//8DAFBLAwQUAAYACAAAACEAx38MXd0AAAAJAQAADwAAAGRycy9kb3ducmV2Lnht&#10;bEyPwU7DMBBE70j8g7VIXBB1aqmhTeNUVQXi3JYLNzfeJhHxOondJuXrWU5wXL3R7Jt8M7lWXHEI&#10;jScN81kCAqn0tqFKw8fx7XkJIkRD1rSeUMMNA2yK+7vcZNaPtMfrIVaCSyhkRkMdY5dJGcoanQkz&#10;3yExO/vBmcjnUEk7mJHLXStVkqTSmYb4Q2063NVYfh0uToMfX2/OY5+op89v977b9vuz6rV+fJi2&#10;axARp/gXhl99VoeCnU7+QjaIVoNaLOYcZcALmKdqmYI4MVCrF5BFLv8vKH4AAAD//wMAUEsBAi0A&#10;FAAGAAgAAAAhALaDOJL+AAAA4QEAABMAAAAAAAAAAAAAAAAAAAAAAFtDb250ZW50X1R5cGVzXS54&#10;bWxQSwECLQAUAAYACAAAACEAOP0h/9YAAACUAQAACwAAAAAAAAAAAAAAAAAvAQAAX3JlbHMvLnJl&#10;bHNQSwECLQAUAAYACAAAACEAfTpxgCcCAABYBAAADgAAAAAAAAAAAAAAAAAuAgAAZHJzL2Uyb0Rv&#10;Yy54bWxQSwECLQAUAAYACAAAACEAx38MXd0AAAAJAQAADwAAAAAAAAAAAAAAAACBBAAAZHJzL2Rv&#10;d25yZXYueG1sUEsFBgAAAAAEAAQA8wAAAIsFAAAAAA==&#10;" strokecolor="white">
                <v:textbox>
                  <w:txbxContent>
                    <w:p w:rsidR="006C5F4A" w:rsidRPr="00152A50" w:rsidRDefault="006C5F4A" w:rsidP="00152A50">
                      <w:pPr>
                        <w:pStyle w:val="NoSpacing"/>
                        <w:rPr>
                          <w:rFonts w:asciiTheme="minorHAnsi" w:hAnsiTheme="minorHAnsi"/>
                          <w:b/>
                          <w:color w:val="002060"/>
                          <w:sz w:val="28"/>
                          <w:szCs w:val="28"/>
                        </w:rPr>
                      </w:pPr>
                      <w:r w:rsidRPr="00152A50">
                        <w:rPr>
                          <w:rFonts w:asciiTheme="minorHAnsi" w:hAnsiTheme="minorHAnsi"/>
                          <w:b/>
                          <w:color w:val="002060"/>
                          <w:sz w:val="28"/>
                          <w:szCs w:val="28"/>
                        </w:rPr>
                        <w:t>Infants:</w:t>
                      </w:r>
                    </w:p>
                    <w:p w:rsidR="006C5F4A" w:rsidRPr="00152A50" w:rsidRDefault="006C5F4A" w:rsidP="00152A50">
                      <w:pPr>
                        <w:pStyle w:val="NoSpacing"/>
                        <w:rPr>
                          <w:rFonts w:asciiTheme="minorHAnsi" w:hAnsiTheme="minorHAnsi"/>
                          <w:color w:val="002060"/>
                          <w:sz w:val="28"/>
                          <w:szCs w:val="28"/>
                        </w:rPr>
                      </w:pPr>
                      <w:proofErr w:type="spellStart"/>
                      <w:r w:rsidRPr="00152A50">
                        <w:rPr>
                          <w:rFonts w:asciiTheme="minorHAnsi" w:hAnsiTheme="minorHAnsi"/>
                          <w:color w:val="002060"/>
                          <w:sz w:val="28"/>
                          <w:szCs w:val="28"/>
                        </w:rPr>
                        <w:t>Etsome</w:t>
                      </w:r>
                      <w:proofErr w:type="spellEnd"/>
                      <w:r w:rsidRPr="00152A50">
                        <w:rPr>
                          <w:rFonts w:asciiTheme="minorHAnsi" w:hAnsiTheme="minorHAnsi"/>
                          <w:color w:val="002060"/>
                          <w:sz w:val="28"/>
                          <w:szCs w:val="28"/>
                        </w:rPr>
                        <w:t xml:space="preserve"> Terrace,</w:t>
                      </w:r>
                    </w:p>
                    <w:p w:rsidR="006C5F4A" w:rsidRPr="00152A50" w:rsidRDefault="006C5F4A" w:rsidP="00152A50">
                      <w:pPr>
                        <w:pStyle w:val="NoSpacing"/>
                        <w:rPr>
                          <w:rFonts w:asciiTheme="minorHAnsi" w:hAnsiTheme="minorHAnsi"/>
                          <w:color w:val="002060"/>
                          <w:sz w:val="28"/>
                          <w:szCs w:val="28"/>
                        </w:rPr>
                      </w:pPr>
                      <w:r w:rsidRPr="00152A50">
                        <w:rPr>
                          <w:rFonts w:asciiTheme="minorHAnsi" w:hAnsiTheme="minorHAnsi"/>
                          <w:color w:val="002060"/>
                          <w:sz w:val="28"/>
                          <w:szCs w:val="28"/>
                        </w:rPr>
                        <w:t>Somerton, TA11 6LY</w:t>
                      </w:r>
                    </w:p>
                    <w:p w:rsidR="006C5F4A" w:rsidRPr="00152A50" w:rsidRDefault="006C5F4A" w:rsidP="00152A50">
                      <w:pPr>
                        <w:pStyle w:val="NoSpacing"/>
                        <w:rPr>
                          <w:rFonts w:asciiTheme="minorHAnsi" w:hAnsiTheme="minorHAnsi"/>
                          <w:color w:val="002060"/>
                        </w:rPr>
                      </w:pPr>
                    </w:p>
                    <w:p w:rsidR="006C5F4A" w:rsidRPr="00152A50" w:rsidRDefault="006C5F4A" w:rsidP="00152A50">
                      <w:pPr>
                        <w:pStyle w:val="NoSpacing"/>
                        <w:rPr>
                          <w:rFonts w:asciiTheme="minorHAnsi" w:hAnsiTheme="minorHAnsi"/>
                          <w:color w:val="002060"/>
                        </w:rPr>
                      </w:pPr>
                      <w:r w:rsidRPr="00152A50">
                        <w:rPr>
                          <w:rFonts w:asciiTheme="minorHAnsi" w:hAnsiTheme="minorHAnsi"/>
                          <w:color w:val="002060"/>
                        </w:rPr>
                        <w:t>Tel: 01458 272537</w:t>
                      </w:r>
                    </w:p>
                    <w:p w:rsidR="006C5F4A" w:rsidRPr="00152A50" w:rsidRDefault="006C5F4A" w:rsidP="00152A50">
                      <w:pPr>
                        <w:pStyle w:val="NoSpacing"/>
                        <w:rPr>
                          <w:rFonts w:asciiTheme="minorHAnsi" w:hAnsiTheme="minorHAnsi"/>
                          <w:color w:val="002060"/>
                        </w:rPr>
                      </w:pPr>
                      <w:r w:rsidRPr="00152A50">
                        <w:rPr>
                          <w:rFonts w:asciiTheme="minorHAnsi" w:hAnsiTheme="minorHAnsi"/>
                          <w:color w:val="002060"/>
                        </w:rPr>
                        <w:t>office@somerton.somerset.sch.uk</w:t>
                      </w:r>
                    </w:p>
                    <w:p w:rsidR="006C5F4A" w:rsidRDefault="006C5F4A" w:rsidP="00152A50"/>
                  </w:txbxContent>
                </v:textbox>
              </v:shape>
            </w:pict>
          </mc:Fallback>
        </mc:AlternateContent>
      </w:r>
      <w:r>
        <w:rPr>
          <w:rFonts w:ascii="Calibri" w:hAnsi="Calibri"/>
          <w:noProof/>
          <w:lang w:val="en-GB" w:eastAsia="en-GB"/>
        </w:rPr>
        <w:drawing>
          <wp:inline distT="0" distB="0" distL="0" distR="0">
            <wp:extent cx="1762125" cy="1762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p>
    <w:p w:rsidR="00152A50" w:rsidRPr="00152A50" w:rsidRDefault="00152A50" w:rsidP="00152A50">
      <w:pPr>
        <w:autoSpaceDE w:val="0"/>
        <w:autoSpaceDN w:val="0"/>
        <w:adjustRightInd w:val="0"/>
        <w:spacing w:line="360" w:lineRule="auto"/>
        <w:rPr>
          <w:rFonts w:ascii="Calibri" w:hAnsi="Calibri" w:cs="Helvetica-Bold"/>
          <w:b/>
          <w:bCs/>
          <w:sz w:val="4"/>
          <w:szCs w:val="4"/>
          <w:lang w:val="en-GB" w:eastAsia="en-GB"/>
        </w:rPr>
      </w:pPr>
    </w:p>
    <w:p w:rsidR="006A0426" w:rsidRDefault="006A0426"/>
    <w:p w:rsidR="00B53CDD" w:rsidRDefault="00B53C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39"/>
        <w:gridCol w:w="1559"/>
        <w:gridCol w:w="3686"/>
      </w:tblGrid>
      <w:tr w:rsidR="009731E5" w:rsidRPr="00E33D4B" w:rsidTr="006E4666">
        <w:tc>
          <w:tcPr>
            <w:tcW w:w="2214" w:type="dxa"/>
            <w:shd w:val="clear" w:color="auto" w:fill="C6D9F1" w:themeFill="text2" w:themeFillTint="33"/>
          </w:tcPr>
          <w:p w:rsidR="009731E5" w:rsidRPr="00E33D4B" w:rsidRDefault="009731E5">
            <w:pPr>
              <w:rPr>
                <w:rFonts w:asciiTheme="minorHAnsi" w:hAnsiTheme="minorHAnsi"/>
              </w:rPr>
            </w:pPr>
            <w:r w:rsidRPr="00E33D4B">
              <w:rPr>
                <w:rFonts w:asciiTheme="minorHAnsi" w:hAnsiTheme="minorHAnsi" w:cs="Arial"/>
                <w:b/>
                <w:sz w:val="22"/>
                <w:szCs w:val="22"/>
              </w:rPr>
              <w:t>Date:</w:t>
            </w:r>
          </w:p>
        </w:tc>
        <w:tc>
          <w:tcPr>
            <w:tcW w:w="3139" w:type="dxa"/>
          </w:tcPr>
          <w:p w:rsidR="009731E5" w:rsidRPr="00E33D4B" w:rsidRDefault="000C2C34" w:rsidP="000C2C34">
            <w:pPr>
              <w:rPr>
                <w:rFonts w:asciiTheme="minorHAnsi" w:hAnsiTheme="minorHAnsi"/>
              </w:rPr>
            </w:pPr>
            <w:r>
              <w:rPr>
                <w:rFonts w:asciiTheme="minorHAnsi" w:hAnsiTheme="minorHAnsi"/>
              </w:rPr>
              <w:t>September</w:t>
            </w:r>
            <w:r w:rsidR="00BC4946" w:rsidRPr="00E33D4B">
              <w:rPr>
                <w:rFonts w:asciiTheme="minorHAnsi" w:hAnsiTheme="minorHAnsi"/>
              </w:rPr>
              <w:t xml:space="preserve"> 201</w:t>
            </w:r>
            <w:r>
              <w:rPr>
                <w:rFonts w:asciiTheme="minorHAnsi" w:hAnsiTheme="minorHAnsi"/>
              </w:rPr>
              <w:t>7</w:t>
            </w:r>
          </w:p>
        </w:tc>
        <w:tc>
          <w:tcPr>
            <w:tcW w:w="1559" w:type="dxa"/>
            <w:shd w:val="clear" w:color="auto" w:fill="C6D9F1" w:themeFill="text2" w:themeFillTint="33"/>
          </w:tcPr>
          <w:p w:rsidR="009731E5" w:rsidRPr="00E33D4B" w:rsidRDefault="009731E5">
            <w:pPr>
              <w:rPr>
                <w:rFonts w:asciiTheme="minorHAnsi" w:hAnsiTheme="minorHAnsi"/>
              </w:rPr>
            </w:pPr>
            <w:r w:rsidRPr="00E33D4B">
              <w:rPr>
                <w:rFonts w:asciiTheme="minorHAnsi" w:hAnsiTheme="minorHAnsi" w:cs="Arial"/>
                <w:b/>
                <w:sz w:val="22"/>
                <w:szCs w:val="22"/>
              </w:rPr>
              <w:t>Review Date:</w:t>
            </w:r>
          </w:p>
        </w:tc>
        <w:tc>
          <w:tcPr>
            <w:tcW w:w="3686" w:type="dxa"/>
          </w:tcPr>
          <w:p w:rsidR="009731E5" w:rsidRPr="00E33D4B" w:rsidRDefault="00E33D4B" w:rsidP="000C2C34">
            <w:pPr>
              <w:rPr>
                <w:rFonts w:asciiTheme="minorHAnsi" w:hAnsiTheme="minorHAnsi"/>
              </w:rPr>
            </w:pPr>
            <w:r>
              <w:rPr>
                <w:rFonts w:asciiTheme="minorHAnsi" w:hAnsiTheme="minorHAnsi"/>
              </w:rPr>
              <w:t>Septem</w:t>
            </w:r>
            <w:r w:rsidR="00BC4946" w:rsidRPr="00E33D4B">
              <w:rPr>
                <w:rFonts w:asciiTheme="minorHAnsi" w:hAnsiTheme="minorHAnsi"/>
              </w:rPr>
              <w:t>ber 201</w:t>
            </w:r>
            <w:r w:rsidR="000C2C34">
              <w:rPr>
                <w:rFonts w:asciiTheme="minorHAnsi" w:hAnsiTheme="minorHAnsi"/>
              </w:rPr>
              <w:t>8</w:t>
            </w:r>
          </w:p>
        </w:tc>
      </w:tr>
    </w:tbl>
    <w:p w:rsidR="009731E5" w:rsidRDefault="009731E5">
      <w:pPr>
        <w:rPr>
          <w:rFonts w:asciiTheme="minorHAnsi" w:hAnsiTheme="minorHAnsi"/>
        </w:rPr>
      </w:pPr>
    </w:p>
    <w:p w:rsidR="00B53CDD" w:rsidRPr="00E33D4B" w:rsidRDefault="00B53CDD">
      <w:pPr>
        <w:rPr>
          <w:rFonts w:asciiTheme="minorHAnsi" w:hAnsiTheme="minorHAnsi"/>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245"/>
      </w:tblGrid>
      <w:tr w:rsidR="00721EB2" w:rsidRPr="00E33D4B" w:rsidTr="006E4666">
        <w:tc>
          <w:tcPr>
            <w:tcW w:w="5353" w:type="dxa"/>
            <w:shd w:val="clear" w:color="auto" w:fill="C6D9F1" w:themeFill="text2" w:themeFillTint="33"/>
          </w:tcPr>
          <w:p w:rsidR="00721EB2" w:rsidRPr="00E33D4B" w:rsidRDefault="00721EB2" w:rsidP="00717463">
            <w:pPr>
              <w:rPr>
                <w:rFonts w:asciiTheme="minorHAnsi" w:hAnsiTheme="minorHAnsi"/>
                <w:b/>
              </w:rPr>
            </w:pPr>
            <w:r w:rsidRPr="00E33D4B">
              <w:rPr>
                <w:rFonts w:asciiTheme="minorHAnsi" w:hAnsiTheme="minorHAnsi"/>
                <w:b/>
              </w:rPr>
              <w:t>Special Needs Co-</w:t>
            </w:r>
            <w:proofErr w:type="spellStart"/>
            <w:r w:rsidRPr="00E33D4B">
              <w:rPr>
                <w:rFonts w:asciiTheme="minorHAnsi" w:hAnsiTheme="minorHAnsi"/>
                <w:b/>
              </w:rPr>
              <w:t>ordinator</w:t>
            </w:r>
            <w:proofErr w:type="spellEnd"/>
            <w:r w:rsidRPr="00E33D4B">
              <w:rPr>
                <w:rFonts w:asciiTheme="minorHAnsi" w:hAnsiTheme="minorHAnsi"/>
                <w:b/>
              </w:rPr>
              <w:t xml:space="preserve"> (SENCO)</w:t>
            </w:r>
          </w:p>
        </w:tc>
        <w:tc>
          <w:tcPr>
            <w:tcW w:w="5245" w:type="dxa"/>
            <w:shd w:val="clear" w:color="auto" w:fill="C6D9F1" w:themeFill="text2" w:themeFillTint="33"/>
          </w:tcPr>
          <w:p w:rsidR="00721EB2" w:rsidRPr="00E33D4B" w:rsidRDefault="00721EB2" w:rsidP="00717463">
            <w:pPr>
              <w:jc w:val="center"/>
              <w:rPr>
                <w:rFonts w:asciiTheme="minorHAnsi" w:hAnsiTheme="minorHAnsi"/>
                <w:b/>
              </w:rPr>
            </w:pPr>
            <w:r w:rsidRPr="00E33D4B">
              <w:rPr>
                <w:rFonts w:asciiTheme="minorHAnsi" w:hAnsiTheme="minorHAnsi"/>
                <w:b/>
              </w:rPr>
              <w:t>Governor for SEN</w:t>
            </w:r>
          </w:p>
        </w:tc>
      </w:tr>
      <w:tr w:rsidR="00721EB2" w:rsidRPr="00E33D4B" w:rsidTr="00E33D4B">
        <w:tc>
          <w:tcPr>
            <w:tcW w:w="5353" w:type="dxa"/>
            <w:shd w:val="clear" w:color="auto" w:fill="auto"/>
          </w:tcPr>
          <w:p w:rsidR="00721EB2" w:rsidRPr="00E33D4B" w:rsidRDefault="00E33D4B" w:rsidP="00717463">
            <w:pPr>
              <w:rPr>
                <w:rFonts w:asciiTheme="minorHAnsi" w:hAnsiTheme="minorHAnsi"/>
              </w:rPr>
            </w:pPr>
            <w:proofErr w:type="spellStart"/>
            <w:r>
              <w:rPr>
                <w:rFonts w:asciiTheme="minorHAnsi" w:hAnsiTheme="minorHAnsi"/>
              </w:rPr>
              <w:t>Mrs</w:t>
            </w:r>
            <w:proofErr w:type="spellEnd"/>
            <w:r>
              <w:rPr>
                <w:rFonts w:asciiTheme="minorHAnsi" w:hAnsiTheme="minorHAnsi"/>
              </w:rPr>
              <w:t xml:space="preserve"> Lisa Thompson</w:t>
            </w:r>
          </w:p>
        </w:tc>
        <w:tc>
          <w:tcPr>
            <w:tcW w:w="5245" w:type="dxa"/>
          </w:tcPr>
          <w:p w:rsidR="00721EB2" w:rsidRPr="00E33D4B" w:rsidRDefault="003C231D" w:rsidP="00717463">
            <w:pPr>
              <w:jc w:val="both"/>
              <w:rPr>
                <w:rFonts w:asciiTheme="minorHAnsi" w:hAnsiTheme="minorHAnsi"/>
              </w:rPr>
            </w:pPr>
            <w:proofErr w:type="spellStart"/>
            <w:r w:rsidRPr="00E33D4B">
              <w:rPr>
                <w:rFonts w:asciiTheme="minorHAnsi" w:hAnsiTheme="minorHAnsi"/>
              </w:rPr>
              <w:t>Mrs</w:t>
            </w:r>
            <w:proofErr w:type="spellEnd"/>
            <w:r w:rsidRPr="00E33D4B">
              <w:rPr>
                <w:rFonts w:asciiTheme="minorHAnsi" w:hAnsiTheme="minorHAnsi"/>
              </w:rPr>
              <w:t xml:space="preserve"> Ann Faulkner</w:t>
            </w:r>
          </w:p>
        </w:tc>
      </w:tr>
    </w:tbl>
    <w:p w:rsidR="00721EB2" w:rsidRPr="00E33D4B" w:rsidRDefault="00721EB2">
      <w:pPr>
        <w:rPr>
          <w:rFonts w:asciiTheme="minorHAnsi" w:hAnsiTheme="minorHAnsi"/>
        </w:rPr>
      </w:pPr>
    </w:p>
    <w:p w:rsidR="00721EB2" w:rsidRPr="00E33D4B" w:rsidRDefault="00721EB2" w:rsidP="008D4CEA">
      <w:pPr>
        <w:jc w:val="both"/>
        <w:rPr>
          <w:rFonts w:asciiTheme="minorHAnsi" w:hAnsiTheme="minorHAnsi"/>
          <w:b/>
        </w:rPr>
      </w:pPr>
      <w:r w:rsidRPr="00E33D4B">
        <w:rPr>
          <w:rFonts w:asciiTheme="minorHAnsi" w:hAnsiTheme="minorHAnsi"/>
          <w:b/>
        </w:rPr>
        <w:t xml:space="preserve">We believe that… 'Children have special educational needs if they have a learning difficulty, which </w:t>
      </w:r>
      <w:r w:rsidR="00E33D4B">
        <w:rPr>
          <w:rFonts w:asciiTheme="minorHAnsi" w:hAnsiTheme="minorHAnsi"/>
          <w:b/>
        </w:rPr>
        <w:t>requires</w:t>
      </w:r>
      <w:r w:rsidRPr="00E33D4B">
        <w:rPr>
          <w:rFonts w:asciiTheme="minorHAnsi" w:hAnsiTheme="minorHAnsi"/>
          <w:b/>
        </w:rPr>
        <w:t xml:space="preserve"> </w:t>
      </w:r>
      <w:r w:rsidR="00E33D4B">
        <w:rPr>
          <w:rFonts w:asciiTheme="minorHAnsi" w:hAnsiTheme="minorHAnsi"/>
          <w:b/>
        </w:rPr>
        <w:t>additional or significantly different provision than their peers’.</w:t>
      </w:r>
    </w:p>
    <w:p w:rsidR="00721EB2" w:rsidRDefault="00721EB2" w:rsidP="00721EB2">
      <w:pPr>
        <w:jc w:val="both"/>
        <w:rPr>
          <w:rFonts w:asciiTheme="minorHAnsi" w:hAnsiTheme="minorHAnsi"/>
        </w:rPr>
      </w:pPr>
    </w:p>
    <w:p w:rsidR="00B53CDD" w:rsidRPr="00E33D4B" w:rsidRDefault="00B53CDD" w:rsidP="00721EB2">
      <w:pPr>
        <w:jc w:val="both"/>
        <w:rPr>
          <w:rFonts w:asciiTheme="minorHAnsi" w:hAnsiTheme="minorHAnsi"/>
        </w:rPr>
      </w:pPr>
    </w:p>
    <w:p w:rsidR="00721EB2" w:rsidRDefault="00721EB2" w:rsidP="00BC4946">
      <w:pPr>
        <w:tabs>
          <w:tab w:val="left" w:pos="0"/>
        </w:tabs>
        <w:jc w:val="both"/>
        <w:rPr>
          <w:rFonts w:asciiTheme="minorHAnsi" w:hAnsiTheme="minorHAnsi"/>
          <w:u w:val="single"/>
        </w:rPr>
      </w:pPr>
      <w:r w:rsidRPr="00E33D4B">
        <w:rPr>
          <w:rFonts w:asciiTheme="minorHAnsi" w:hAnsiTheme="minorHAnsi"/>
          <w:u w:val="single"/>
        </w:rPr>
        <w:t xml:space="preserve">Children have a learning difficulty if they: </w:t>
      </w:r>
    </w:p>
    <w:p w:rsidR="00E33D4B" w:rsidRPr="00E33D4B" w:rsidRDefault="00E33D4B" w:rsidP="00BC4946">
      <w:pPr>
        <w:tabs>
          <w:tab w:val="left" w:pos="0"/>
        </w:tabs>
        <w:jc w:val="both"/>
        <w:rPr>
          <w:rFonts w:asciiTheme="minorHAnsi" w:hAnsiTheme="minorHAnsi"/>
          <w:u w:val="single"/>
        </w:rPr>
      </w:pPr>
    </w:p>
    <w:p w:rsidR="00721EB2" w:rsidRPr="00E33D4B" w:rsidRDefault="00721EB2" w:rsidP="00BC4946">
      <w:pPr>
        <w:numPr>
          <w:ilvl w:val="0"/>
          <w:numId w:val="9"/>
        </w:numPr>
        <w:jc w:val="both"/>
        <w:rPr>
          <w:rFonts w:asciiTheme="minorHAnsi" w:hAnsiTheme="minorHAnsi"/>
        </w:rPr>
      </w:pPr>
      <w:r w:rsidRPr="00E33D4B">
        <w:rPr>
          <w:rFonts w:asciiTheme="minorHAnsi" w:hAnsiTheme="minorHAnsi"/>
        </w:rPr>
        <w:t>have a significantly greater difficulty in learning than the majori</w:t>
      </w:r>
      <w:r w:rsidR="00AA1A06">
        <w:rPr>
          <w:rFonts w:asciiTheme="minorHAnsi" w:hAnsiTheme="minorHAnsi"/>
        </w:rPr>
        <w:t xml:space="preserve">ty of children of the same age, </w:t>
      </w:r>
      <w:r w:rsidRPr="00E33D4B">
        <w:rPr>
          <w:rFonts w:asciiTheme="minorHAnsi" w:hAnsiTheme="minorHAnsi"/>
        </w:rPr>
        <w:t>or</w:t>
      </w:r>
    </w:p>
    <w:p w:rsidR="00BC4946" w:rsidRPr="00E33D4B" w:rsidRDefault="00BC4946" w:rsidP="00BC4946">
      <w:pPr>
        <w:ind w:left="360"/>
        <w:jc w:val="both"/>
        <w:rPr>
          <w:rFonts w:asciiTheme="minorHAnsi" w:hAnsiTheme="minorHAnsi"/>
        </w:rPr>
      </w:pPr>
    </w:p>
    <w:p w:rsidR="00721EB2" w:rsidRPr="00E33D4B" w:rsidRDefault="00721EB2" w:rsidP="00721EB2">
      <w:pPr>
        <w:numPr>
          <w:ilvl w:val="0"/>
          <w:numId w:val="9"/>
        </w:numPr>
        <w:jc w:val="both"/>
        <w:rPr>
          <w:rFonts w:asciiTheme="minorHAnsi" w:hAnsiTheme="minorHAnsi"/>
        </w:rPr>
      </w:pPr>
      <w:r w:rsidRPr="00E33D4B">
        <w:rPr>
          <w:rFonts w:asciiTheme="minorHAnsi" w:hAnsiTheme="minorHAnsi"/>
        </w:rPr>
        <w:t>have a disability which prevents or hinders them from making use of educational facilities of a kind generally provided for children of the same age in schools within the area of the local education authority</w:t>
      </w:r>
      <w:r w:rsidR="00AA1A06">
        <w:rPr>
          <w:rFonts w:asciiTheme="minorHAnsi" w:hAnsiTheme="minorHAnsi"/>
        </w:rPr>
        <w:t>, or</w:t>
      </w:r>
    </w:p>
    <w:p w:rsidR="00BC4946" w:rsidRPr="00E33D4B" w:rsidRDefault="00BC4946" w:rsidP="00BC4946">
      <w:pPr>
        <w:ind w:left="360"/>
        <w:jc w:val="both"/>
        <w:rPr>
          <w:rFonts w:asciiTheme="minorHAnsi" w:hAnsiTheme="minorHAnsi"/>
        </w:rPr>
      </w:pPr>
    </w:p>
    <w:p w:rsidR="00721EB2" w:rsidRPr="00E33D4B" w:rsidRDefault="00721EB2" w:rsidP="00717463">
      <w:pPr>
        <w:numPr>
          <w:ilvl w:val="0"/>
          <w:numId w:val="9"/>
        </w:numPr>
        <w:jc w:val="both"/>
        <w:rPr>
          <w:rFonts w:asciiTheme="minorHAnsi" w:hAnsiTheme="minorHAnsi"/>
        </w:rPr>
      </w:pPr>
      <w:proofErr w:type="gramStart"/>
      <w:r w:rsidRPr="00E33D4B">
        <w:rPr>
          <w:rFonts w:asciiTheme="minorHAnsi" w:hAnsiTheme="minorHAnsi"/>
        </w:rPr>
        <w:t>are</w:t>
      </w:r>
      <w:proofErr w:type="gramEnd"/>
      <w:r w:rsidRPr="00E33D4B">
        <w:rPr>
          <w:rFonts w:asciiTheme="minorHAnsi" w:hAnsiTheme="minorHAnsi"/>
        </w:rPr>
        <w:t xml:space="preserve"> under compulsory school age and fall within the definition at (a) or (b) above or would do so if special educational provision was not made for them.</w:t>
      </w:r>
    </w:p>
    <w:p w:rsidR="00721EB2" w:rsidRPr="00E33D4B" w:rsidRDefault="00721EB2" w:rsidP="00721EB2">
      <w:pPr>
        <w:jc w:val="both"/>
        <w:rPr>
          <w:rFonts w:asciiTheme="minorHAnsi" w:hAnsiTheme="minorHAnsi"/>
        </w:rPr>
      </w:pPr>
    </w:p>
    <w:p w:rsidR="00721EB2" w:rsidRDefault="00721EB2" w:rsidP="00BC4946">
      <w:pPr>
        <w:jc w:val="both"/>
        <w:rPr>
          <w:rFonts w:asciiTheme="minorHAnsi" w:hAnsiTheme="minorHAnsi"/>
          <w:u w:val="single"/>
        </w:rPr>
      </w:pPr>
      <w:r w:rsidRPr="00E33D4B">
        <w:rPr>
          <w:rFonts w:asciiTheme="minorHAnsi" w:hAnsiTheme="minorHAnsi"/>
          <w:u w:val="single"/>
        </w:rPr>
        <w:t>Special educational provision means:</w:t>
      </w:r>
    </w:p>
    <w:p w:rsidR="00E33D4B" w:rsidRPr="00E33D4B" w:rsidRDefault="00E33D4B" w:rsidP="00BC4946">
      <w:pPr>
        <w:jc w:val="both"/>
        <w:rPr>
          <w:rFonts w:asciiTheme="minorHAnsi" w:hAnsiTheme="minorHAnsi"/>
          <w:u w:val="single"/>
        </w:rPr>
      </w:pPr>
    </w:p>
    <w:p w:rsidR="00721EB2" w:rsidRPr="00E33D4B" w:rsidRDefault="00721EB2" w:rsidP="00717463">
      <w:pPr>
        <w:numPr>
          <w:ilvl w:val="0"/>
          <w:numId w:val="10"/>
        </w:numPr>
        <w:jc w:val="both"/>
        <w:rPr>
          <w:rFonts w:asciiTheme="minorHAnsi" w:hAnsiTheme="minorHAnsi"/>
        </w:rPr>
      </w:pPr>
      <w:r w:rsidRPr="00E33D4B">
        <w:rPr>
          <w:rFonts w:asciiTheme="minorHAnsi" w:hAnsiTheme="minorHAnsi"/>
        </w:rPr>
        <w:t>for children of two or over, educational provision which is additional to, or otherwise different from, the educational provision made generally for children of their age in schools maintained by the LEA, other than special schools, in the area</w:t>
      </w:r>
      <w:r w:rsidR="00AA1A06">
        <w:rPr>
          <w:rFonts w:asciiTheme="minorHAnsi" w:hAnsiTheme="minorHAnsi"/>
        </w:rPr>
        <w:t>.</w:t>
      </w:r>
    </w:p>
    <w:p w:rsidR="00721EB2" w:rsidRPr="00E33D4B" w:rsidRDefault="00721EB2" w:rsidP="00721EB2">
      <w:pPr>
        <w:ind w:left="720"/>
        <w:jc w:val="both"/>
        <w:rPr>
          <w:rFonts w:asciiTheme="minorHAnsi" w:hAnsiTheme="minorHAnsi"/>
        </w:rPr>
      </w:pPr>
    </w:p>
    <w:p w:rsidR="00721EB2" w:rsidRPr="00E33D4B" w:rsidRDefault="00721EB2" w:rsidP="00717463">
      <w:pPr>
        <w:numPr>
          <w:ilvl w:val="0"/>
          <w:numId w:val="10"/>
        </w:numPr>
        <w:jc w:val="both"/>
        <w:rPr>
          <w:rFonts w:asciiTheme="minorHAnsi" w:hAnsiTheme="minorHAnsi"/>
        </w:rPr>
      </w:pPr>
      <w:proofErr w:type="gramStart"/>
      <w:r w:rsidRPr="00E33D4B">
        <w:rPr>
          <w:rFonts w:asciiTheme="minorHAnsi" w:hAnsiTheme="minorHAnsi"/>
        </w:rPr>
        <w:t>for</w:t>
      </w:r>
      <w:proofErr w:type="gramEnd"/>
      <w:r w:rsidRPr="00E33D4B">
        <w:rPr>
          <w:rFonts w:asciiTheme="minorHAnsi" w:hAnsiTheme="minorHAnsi"/>
        </w:rPr>
        <w:t xml:space="preserve"> children under two, educational provision of any kind.' (Education Act 1996)</w:t>
      </w:r>
    </w:p>
    <w:p w:rsidR="00721EB2" w:rsidRDefault="00721EB2" w:rsidP="00721EB2">
      <w:pPr>
        <w:rPr>
          <w:rFonts w:asciiTheme="minorHAnsi" w:hAnsiTheme="minorHAnsi"/>
        </w:rPr>
      </w:pPr>
    </w:p>
    <w:p w:rsidR="00B53CDD" w:rsidRDefault="00B53CDD" w:rsidP="00721EB2">
      <w:pPr>
        <w:rPr>
          <w:rFonts w:asciiTheme="minorHAnsi" w:hAnsiTheme="minorHAnsi"/>
        </w:rPr>
      </w:pPr>
    </w:p>
    <w:p w:rsidR="00B53CDD" w:rsidRDefault="00B53CDD" w:rsidP="00721EB2">
      <w:pPr>
        <w:rPr>
          <w:rFonts w:asciiTheme="minorHAnsi" w:hAnsiTheme="minorHAnsi"/>
        </w:rPr>
      </w:pPr>
    </w:p>
    <w:p w:rsidR="00B53CDD" w:rsidRDefault="00B53CDD" w:rsidP="00721EB2">
      <w:pPr>
        <w:rPr>
          <w:rFonts w:asciiTheme="minorHAnsi" w:hAnsiTheme="minorHAnsi"/>
        </w:rPr>
      </w:pPr>
    </w:p>
    <w:p w:rsidR="00916DC1" w:rsidRDefault="00916DC1" w:rsidP="00721EB2">
      <w:pPr>
        <w:rPr>
          <w:rFonts w:asciiTheme="minorHAnsi" w:hAnsiTheme="minorHAnsi"/>
        </w:rPr>
      </w:pPr>
    </w:p>
    <w:p w:rsidR="00916DC1" w:rsidRDefault="00916DC1" w:rsidP="00721EB2">
      <w:pPr>
        <w:rPr>
          <w:rFonts w:asciiTheme="minorHAnsi" w:hAnsiTheme="minorHAnsi"/>
        </w:rPr>
      </w:pPr>
    </w:p>
    <w:p w:rsidR="00B53CDD" w:rsidRDefault="00B53CDD" w:rsidP="00721EB2">
      <w:pPr>
        <w:jc w:val="both"/>
        <w:rPr>
          <w:rFonts w:asciiTheme="minorHAnsi" w:hAnsiTheme="minorHAnsi"/>
        </w:rPr>
      </w:pPr>
      <w:r w:rsidRPr="00B53CDD">
        <w:rPr>
          <w:rFonts w:asciiTheme="minorHAnsi" w:hAnsiTheme="minorHAnsi"/>
          <w:noProof/>
          <w:lang w:val="en-GB" w:eastAsia="en-GB"/>
        </w:rPr>
        <mc:AlternateContent>
          <mc:Choice Requires="wps">
            <w:drawing>
              <wp:anchor distT="0" distB="0" distL="114300" distR="114300" simplePos="0" relativeHeight="251663360" behindDoc="0" locked="0" layoutInCell="1" allowOverlap="1" wp14:editId="36B11C9B">
                <wp:simplePos x="0" y="0"/>
                <wp:positionH relativeFrom="column">
                  <wp:posOffset>635</wp:posOffset>
                </wp:positionH>
                <wp:positionV relativeFrom="paragraph">
                  <wp:posOffset>-286385</wp:posOffset>
                </wp:positionV>
                <wp:extent cx="6629400" cy="1403985"/>
                <wp:effectExtent l="0" t="0" r="1905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3985"/>
                        </a:xfrm>
                        <a:prstGeom prst="rect">
                          <a:avLst/>
                        </a:prstGeom>
                        <a:solidFill>
                          <a:schemeClr val="tx2">
                            <a:lumMod val="20000"/>
                            <a:lumOff val="80000"/>
                          </a:schemeClr>
                        </a:solidFill>
                        <a:ln w="9525">
                          <a:solidFill>
                            <a:srgbClr val="000000"/>
                          </a:solidFill>
                          <a:miter lim="800000"/>
                          <a:headEnd/>
                          <a:tailEnd/>
                        </a:ln>
                      </wps:spPr>
                      <wps:txbx>
                        <w:txbxContent>
                          <w:p w:rsidR="006C5F4A" w:rsidRPr="00B53CDD" w:rsidRDefault="006C5F4A" w:rsidP="00B53CDD">
                            <w:pPr>
                              <w:jc w:val="both"/>
                              <w:rPr>
                                <w:rFonts w:asciiTheme="minorHAnsi" w:hAnsiTheme="minorHAnsi"/>
                                <w:b/>
                              </w:rPr>
                            </w:pPr>
                            <w:r>
                              <w:rPr>
                                <w:rFonts w:asciiTheme="minorHAnsi" w:hAnsiTheme="minorHAnsi"/>
                                <w:b/>
                              </w:rPr>
                              <w:t>Statement of Intent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9" type="#_x0000_t202" style="position:absolute;left:0;text-align:left;margin-left:.05pt;margin-top:-22.55pt;width:522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w1/RwIAAIgEAAAOAAAAZHJzL2Uyb0RvYy54bWysVNuO2yAQfa/Uf0C8N3a8STax4qy22aaq&#10;tL1Iu/0AgnGMCgwFEjv9+h1wkmbbt6ovFszAmcM5M17e9VqRg3BegqnoeJRTIgyHWppdRb8/b97N&#10;KfGBmZopMKKiR+Hp3ertm2VnS1FAC6oWjiCI8WVnK9qGYMss87wVmvkRWGEw2YDTLODW7bLasQ7R&#10;tcqKPJ9lHbjaOuDCe4w+DEm6SvhNI3j42jReBKIqitxC+rr03cZvtlqycueYbSU/0WD/wEIzabDo&#10;BeqBBUb2Tv4FpSV34KEJIw46g6aRXKQ34GvG+R+veWqZFektKI63F5n8/4PlXw7fHJF1RW/yW0oM&#10;02jSs+gDeQ89KaI+nfUlHnuyeDD0GEaf01u9fQT+wxMD65aZnbh3DrpWsBr5jePN7OrqgOMjyLb7&#10;DDWWYfsACahvnI7ioRwE0dGn48WbSIVjcDYrFpMcUxxz40l+s5hPUw1Wnq9b58NHAZrERUUdmp/g&#10;2eHRh0iHlecjsZoHJeuNVCptYsOJtXLkwLBVQl+kq2qvkesQw3bD+qlhMIxtNYTn5zDCp7aNKKnY&#10;qwLKkK6ii2kxTcCvct7ttpfSEW6oEwGvOWoZcFaU1BVNRU9kouIfTJ2IBSbVsMbLypwsiKoP+od+&#10;2w9un53dQn1ETxwMo4GjjIsW3C9KOhyLivqfe+YEJeqTQV8X48kkzlHaTKa3BW7cdWZ7nWGGIxTK&#10;ScmwXIc0e0lxe4/+b2RyJjbKwOREGds9aXgazThP1/t06vcPZPUCAAD//wMAUEsDBBQABgAIAAAA&#10;IQBjE4ja3AAAAAkBAAAPAAAAZHJzL2Rvd25yZXYueG1sTI/NTsMwEITvSLyDtUjcWpsqFBTiVBAE&#10;EscURHt0k82PiNdR7CaBp2dzgts3mtXsTLKbbSdGHHzrSMPNWoFAKlzZUq3h4/1ldQ/CB0Ol6Ryh&#10;hm/0sEsvLxITl26iHMd9qAWHkI+NhiaEPpbSFw1a49euR2KvcoM1geVQy3IwE4fbTm6U2kprWuIP&#10;jekxa7D42p+thix/Kqrx8ClDdnx7nTb5j6zMs9bXV/PjA4iAc/g7hqU+V4eUO53cmUovukWLoGEV&#10;3TIstooiphPT3VaBTBP5f0H6CwAA//8DAFBLAQItABQABgAIAAAAIQC2gziS/gAAAOEBAAATAAAA&#10;AAAAAAAAAAAAAAAAAABbQ29udGVudF9UeXBlc10ueG1sUEsBAi0AFAAGAAgAAAAhADj9If/WAAAA&#10;lAEAAAsAAAAAAAAAAAAAAAAALwEAAF9yZWxzLy5yZWxzUEsBAi0AFAAGAAgAAAAhAF5zDX9HAgAA&#10;iAQAAA4AAAAAAAAAAAAAAAAALgIAAGRycy9lMm9Eb2MueG1sUEsBAi0AFAAGAAgAAAAhAGMTiNrc&#10;AAAACQEAAA8AAAAAAAAAAAAAAAAAoQQAAGRycy9kb3ducmV2LnhtbFBLBQYAAAAABAAEAPMAAACq&#10;BQAAAAA=&#10;" fillcolor="#c6d9f1 [671]">
                <v:textbox style="mso-fit-shape-to-text:t">
                  <w:txbxContent>
                    <w:p w:rsidR="006C5F4A" w:rsidRPr="00B53CDD" w:rsidRDefault="006C5F4A" w:rsidP="00B53CDD">
                      <w:pPr>
                        <w:jc w:val="both"/>
                        <w:rPr>
                          <w:rFonts w:asciiTheme="minorHAnsi" w:hAnsiTheme="minorHAnsi"/>
                          <w:b/>
                        </w:rPr>
                      </w:pPr>
                      <w:r>
                        <w:rPr>
                          <w:rFonts w:asciiTheme="minorHAnsi" w:hAnsiTheme="minorHAnsi"/>
                          <w:b/>
                        </w:rPr>
                        <w:t>Statement of Intent</w:t>
                      </w:r>
                    </w:p>
                  </w:txbxContent>
                </v:textbox>
              </v:shape>
            </w:pict>
          </mc:Fallback>
        </mc:AlternateContent>
      </w:r>
    </w:p>
    <w:p w:rsidR="00721EB2" w:rsidRPr="00E33D4B" w:rsidRDefault="00E33D4B" w:rsidP="00721EB2">
      <w:pPr>
        <w:jc w:val="both"/>
        <w:rPr>
          <w:rFonts w:asciiTheme="minorHAnsi" w:hAnsiTheme="minorHAnsi"/>
        </w:rPr>
      </w:pPr>
      <w:r>
        <w:rPr>
          <w:rFonts w:asciiTheme="minorHAnsi" w:hAnsiTheme="minorHAnsi"/>
        </w:rPr>
        <w:t>It is the aim of our</w:t>
      </w:r>
      <w:r w:rsidR="00721EB2" w:rsidRPr="00E33D4B">
        <w:rPr>
          <w:rFonts w:asciiTheme="minorHAnsi" w:hAnsiTheme="minorHAnsi"/>
        </w:rPr>
        <w:t xml:space="preserve"> school to provide every child with the best education possible. Our objective in setting out the school's SEN</w:t>
      </w:r>
      <w:r>
        <w:rPr>
          <w:rFonts w:asciiTheme="minorHAnsi" w:hAnsiTheme="minorHAnsi"/>
        </w:rPr>
        <w:t>D</w:t>
      </w:r>
      <w:r w:rsidR="00721EB2" w:rsidRPr="00E33D4B">
        <w:rPr>
          <w:rFonts w:asciiTheme="minorHAnsi" w:hAnsiTheme="minorHAnsi"/>
        </w:rPr>
        <w:t xml:space="preserve"> policy is to make everyone aware that we want all pupils to benefit as fully as possible from the education provided within the school.</w:t>
      </w:r>
    </w:p>
    <w:p w:rsidR="00721EB2" w:rsidRPr="00E33D4B" w:rsidRDefault="00721EB2" w:rsidP="00721EB2">
      <w:pPr>
        <w:jc w:val="both"/>
        <w:rPr>
          <w:rFonts w:asciiTheme="minorHAnsi" w:hAnsiTheme="minorHAnsi"/>
        </w:rPr>
      </w:pPr>
    </w:p>
    <w:p w:rsidR="00721EB2" w:rsidRDefault="00721EB2" w:rsidP="00721EB2">
      <w:pPr>
        <w:jc w:val="both"/>
        <w:rPr>
          <w:rFonts w:asciiTheme="minorHAnsi" w:hAnsiTheme="minorHAnsi"/>
        </w:rPr>
      </w:pPr>
      <w:r w:rsidRPr="00E33D4B">
        <w:rPr>
          <w:rFonts w:asciiTheme="minorHAnsi" w:hAnsiTheme="minorHAnsi"/>
        </w:rPr>
        <w:t>We cater for pupils w</w:t>
      </w:r>
      <w:r w:rsidR="009F1A0C">
        <w:rPr>
          <w:rFonts w:asciiTheme="minorHAnsi" w:hAnsiTheme="minorHAnsi"/>
        </w:rPr>
        <w:t xml:space="preserve">ho experience difficulties with: </w:t>
      </w:r>
    </w:p>
    <w:p w:rsidR="009F1A0C" w:rsidRPr="00E33D4B" w:rsidRDefault="009F1A0C" w:rsidP="00721EB2">
      <w:pPr>
        <w:jc w:val="both"/>
        <w:rPr>
          <w:rFonts w:asciiTheme="minorHAnsi" w:hAnsiTheme="minorHAnsi"/>
        </w:rPr>
      </w:pPr>
    </w:p>
    <w:p w:rsidR="00721EB2" w:rsidRPr="00E33D4B" w:rsidRDefault="00AA1A06" w:rsidP="00717463">
      <w:pPr>
        <w:numPr>
          <w:ilvl w:val="0"/>
          <w:numId w:val="11"/>
        </w:numPr>
        <w:jc w:val="both"/>
        <w:rPr>
          <w:rFonts w:asciiTheme="minorHAnsi" w:hAnsiTheme="minorHAnsi"/>
        </w:rPr>
      </w:pPr>
      <w:r>
        <w:rPr>
          <w:rFonts w:asciiTheme="minorHAnsi" w:hAnsiTheme="minorHAnsi"/>
        </w:rPr>
        <w:t>C</w:t>
      </w:r>
      <w:r w:rsidR="00721EB2" w:rsidRPr="00E33D4B">
        <w:rPr>
          <w:rFonts w:asciiTheme="minorHAnsi" w:hAnsiTheme="minorHAnsi"/>
        </w:rPr>
        <w:t xml:space="preserve">ommunication and </w:t>
      </w:r>
      <w:r>
        <w:rPr>
          <w:rFonts w:asciiTheme="minorHAnsi" w:hAnsiTheme="minorHAnsi"/>
        </w:rPr>
        <w:t>I</w:t>
      </w:r>
      <w:r w:rsidR="00721EB2" w:rsidRPr="00E33D4B">
        <w:rPr>
          <w:rFonts w:asciiTheme="minorHAnsi" w:hAnsiTheme="minorHAnsi"/>
        </w:rPr>
        <w:t>nteraction</w:t>
      </w:r>
      <w:r>
        <w:rPr>
          <w:rFonts w:asciiTheme="minorHAnsi" w:hAnsiTheme="minorHAnsi"/>
        </w:rPr>
        <w:t xml:space="preserve"> (CI)</w:t>
      </w:r>
    </w:p>
    <w:p w:rsidR="00721EB2" w:rsidRPr="00E33D4B" w:rsidRDefault="00AA1A06" w:rsidP="00717463">
      <w:pPr>
        <w:numPr>
          <w:ilvl w:val="0"/>
          <w:numId w:val="11"/>
        </w:numPr>
        <w:jc w:val="both"/>
        <w:rPr>
          <w:rFonts w:asciiTheme="minorHAnsi" w:hAnsiTheme="minorHAnsi"/>
        </w:rPr>
      </w:pPr>
      <w:r>
        <w:rPr>
          <w:rFonts w:asciiTheme="minorHAnsi" w:hAnsiTheme="minorHAnsi"/>
        </w:rPr>
        <w:t>C</w:t>
      </w:r>
      <w:r w:rsidR="00721EB2" w:rsidRPr="00E33D4B">
        <w:rPr>
          <w:rFonts w:asciiTheme="minorHAnsi" w:hAnsiTheme="minorHAnsi"/>
        </w:rPr>
        <w:t xml:space="preserve">ognition and </w:t>
      </w:r>
      <w:r>
        <w:rPr>
          <w:rFonts w:asciiTheme="minorHAnsi" w:hAnsiTheme="minorHAnsi"/>
        </w:rPr>
        <w:t>L</w:t>
      </w:r>
      <w:r w:rsidR="00721EB2" w:rsidRPr="00E33D4B">
        <w:rPr>
          <w:rFonts w:asciiTheme="minorHAnsi" w:hAnsiTheme="minorHAnsi"/>
        </w:rPr>
        <w:t xml:space="preserve">earning </w:t>
      </w:r>
      <w:r>
        <w:rPr>
          <w:rFonts w:asciiTheme="minorHAnsi" w:hAnsiTheme="minorHAnsi"/>
        </w:rPr>
        <w:t>(CL)</w:t>
      </w:r>
    </w:p>
    <w:p w:rsidR="00721EB2" w:rsidRPr="00E33D4B" w:rsidRDefault="00AA1A06" w:rsidP="00717463">
      <w:pPr>
        <w:numPr>
          <w:ilvl w:val="0"/>
          <w:numId w:val="11"/>
        </w:numPr>
        <w:jc w:val="both"/>
        <w:rPr>
          <w:rFonts w:asciiTheme="minorHAnsi" w:hAnsiTheme="minorHAnsi"/>
        </w:rPr>
      </w:pPr>
      <w:r>
        <w:rPr>
          <w:rFonts w:asciiTheme="minorHAnsi" w:hAnsiTheme="minorHAnsi"/>
        </w:rPr>
        <w:t>S</w:t>
      </w:r>
      <w:r w:rsidR="009F1A0C">
        <w:rPr>
          <w:rFonts w:asciiTheme="minorHAnsi" w:hAnsiTheme="minorHAnsi"/>
        </w:rPr>
        <w:t>ocial</w:t>
      </w:r>
      <w:r w:rsidR="00721EB2" w:rsidRPr="00E33D4B">
        <w:rPr>
          <w:rFonts w:asciiTheme="minorHAnsi" w:hAnsiTheme="minorHAnsi"/>
        </w:rPr>
        <w:t xml:space="preserve">, </w:t>
      </w:r>
      <w:r>
        <w:rPr>
          <w:rFonts w:asciiTheme="minorHAnsi" w:hAnsiTheme="minorHAnsi"/>
        </w:rPr>
        <w:t>E</w:t>
      </w:r>
      <w:r w:rsidR="00721EB2" w:rsidRPr="00E33D4B">
        <w:rPr>
          <w:rFonts w:asciiTheme="minorHAnsi" w:hAnsiTheme="minorHAnsi"/>
        </w:rPr>
        <w:t xml:space="preserve">motional and </w:t>
      </w:r>
      <w:r>
        <w:rPr>
          <w:rFonts w:asciiTheme="minorHAnsi" w:hAnsiTheme="minorHAnsi"/>
        </w:rPr>
        <w:t>M</w:t>
      </w:r>
      <w:r w:rsidR="009F1A0C">
        <w:rPr>
          <w:rFonts w:asciiTheme="minorHAnsi" w:hAnsiTheme="minorHAnsi"/>
        </w:rPr>
        <w:t xml:space="preserve">ental </w:t>
      </w:r>
      <w:r>
        <w:rPr>
          <w:rFonts w:asciiTheme="minorHAnsi" w:hAnsiTheme="minorHAnsi"/>
        </w:rPr>
        <w:t>H</w:t>
      </w:r>
      <w:r w:rsidR="009F1A0C">
        <w:rPr>
          <w:rFonts w:asciiTheme="minorHAnsi" w:hAnsiTheme="minorHAnsi"/>
        </w:rPr>
        <w:t>ealth issues</w:t>
      </w:r>
      <w:r>
        <w:rPr>
          <w:rFonts w:asciiTheme="minorHAnsi" w:hAnsiTheme="minorHAnsi"/>
        </w:rPr>
        <w:t xml:space="preserve"> (SEMH)</w:t>
      </w:r>
    </w:p>
    <w:p w:rsidR="00721EB2" w:rsidRPr="00E33D4B" w:rsidRDefault="00AA1A06" w:rsidP="00717463">
      <w:pPr>
        <w:numPr>
          <w:ilvl w:val="0"/>
          <w:numId w:val="11"/>
        </w:numPr>
        <w:jc w:val="both"/>
        <w:rPr>
          <w:rFonts w:asciiTheme="minorHAnsi" w:hAnsiTheme="minorHAnsi"/>
        </w:rPr>
      </w:pPr>
      <w:r>
        <w:rPr>
          <w:rFonts w:asciiTheme="minorHAnsi" w:hAnsiTheme="minorHAnsi"/>
        </w:rPr>
        <w:t>Se</w:t>
      </w:r>
      <w:r w:rsidR="00721EB2" w:rsidRPr="00E33D4B">
        <w:rPr>
          <w:rFonts w:asciiTheme="minorHAnsi" w:hAnsiTheme="minorHAnsi"/>
        </w:rPr>
        <w:t xml:space="preserve">nsory and/or </w:t>
      </w:r>
      <w:r>
        <w:rPr>
          <w:rFonts w:asciiTheme="minorHAnsi" w:hAnsiTheme="minorHAnsi"/>
        </w:rPr>
        <w:t>P</w:t>
      </w:r>
      <w:r w:rsidR="00916DC1">
        <w:rPr>
          <w:rFonts w:asciiTheme="minorHAnsi" w:hAnsiTheme="minorHAnsi"/>
        </w:rPr>
        <w:t>hysical and Medical conditions</w:t>
      </w:r>
    </w:p>
    <w:p w:rsidR="00721EB2" w:rsidRPr="00E33D4B" w:rsidRDefault="00721EB2" w:rsidP="00721EB2">
      <w:pPr>
        <w:rPr>
          <w:rFonts w:asciiTheme="minorHAnsi" w:hAnsiTheme="minorHAnsi"/>
        </w:rPr>
      </w:pPr>
    </w:p>
    <w:p w:rsidR="00721EB2" w:rsidRDefault="00721EB2" w:rsidP="00721EB2">
      <w:pPr>
        <w:rPr>
          <w:rFonts w:asciiTheme="minorHAnsi" w:hAnsiTheme="minorHAnsi"/>
        </w:rPr>
      </w:pPr>
      <w:r w:rsidRPr="00E33D4B">
        <w:rPr>
          <w:rFonts w:asciiTheme="minorHAnsi" w:hAnsiTheme="minorHAnsi"/>
        </w:rPr>
        <w:t>The school has full provis</w:t>
      </w:r>
      <w:r w:rsidR="0017222C">
        <w:rPr>
          <w:rFonts w:asciiTheme="minorHAnsi" w:hAnsiTheme="minorHAnsi"/>
        </w:rPr>
        <w:t>ion for pupils who are disabled, and we respond to all needs on an individual basis.</w:t>
      </w:r>
    </w:p>
    <w:p w:rsidR="00AA1A06" w:rsidRPr="00E33D4B" w:rsidRDefault="00AA1A06" w:rsidP="00721EB2">
      <w:pPr>
        <w:rPr>
          <w:rFonts w:asciiTheme="minorHAnsi" w:hAnsiTheme="minorHAnsi"/>
        </w:rPr>
      </w:pPr>
    </w:p>
    <w:p w:rsidR="00721EB2" w:rsidRPr="00E33D4B" w:rsidRDefault="00AA1A06" w:rsidP="00721EB2">
      <w:pPr>
        <w:rPr>
          <w:rFonts w:asciiTheme="minorHAnsi" w:hAnsiTheme="minorHAnsi"/>
        </w:rPr>
      </w:pPr>
      <w:r w:rsidRPr="00B53CDD">
        <w:rPr>
          <w:rFonts w:asciiTheme="minorHAnsi" w:hAnsiTheme="minorHAnsi"/>
          <w:noProof/>
          <w:lang w:val="en-GB" w:eastAsia="en-GB"/>
        </w:rPr>
        <mc:AlternateContent>
          <mc:Choice Requires="wps">
            <w:drawing>
              <wp:anchor distT="0" distB="0" distL="114300" distR="114300" simplePos="0" relativeHeight="251665408" behindDoc="0" locked="0" layoutInCell="1" allowOverlap="1" wp14:anchorId="5FF65E26" wp14:editId="0986D3BD">
                <wp:simplePos x="0" y="0"/>
                <wp:positionH relativeFrom="column">
                  <wp:posOffset>86360</wp:posOffset>
                </wp:positionH>
                <wp:positionV relativeFrom="paragraph">
                  <wp:posOffset>161925</wp:posOffset>
                </wp:positionV>
                <wp:extent cx="6629400" cy="1403985"/>
                <wp:effectExtent l="0" t="0" r="19050" b="184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3985"/>
                        </a:xfrm>
                        <a:prstGeom prst="rect">
                          <a:avLst/>
                        </a:prstGeom>
                        <a:solidFill>
                          <a:srgbClr val="1F497D">
                            <a:lumMod val="20000"/>
                            <a:lumOff val="80000"/>
                          </a:srgbClr>
                        </a:solidFill>
                        <a:ln w="9525">
                          <a:solidFill>
                            <a:srgbClr val="000000"/>
                          </a:solidFill>
                          <a:miter lim="800000"/>
                          <a:headEnd/>
                          <a:tailEnd/>
                        </a:ln>
                      </wps:spPr>
                      <wps:txbx>
                        <w:txbxContent>
                          <w:p w:rsidR="006C5F4A" w:rsidRPr="00B53CDD" w:rsidRDefault="006C5F4A" w:rsidP="00AA1A06">
                            <w:pPr>
                              <w:jc w:val="both"/>
                              <w:rPr>
                                <w:rFonts w:asciiTheme="minorHAnsi" w:hAnsiTheme="minorHAnsi"/>
                                <w:b/>
                              </w:rPr>
                            </w:pPr>
                            <w:r>
                              <w:rPr>
                                <w:rFonts w:asciiTheme="minorHAnsi" w:hAnsiTheme="minorHAnsi"/>
                                <w:b/>
                              </w:rPr>
                              <w:t>Aims and Objectives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F65E26" id="_x0000_s1030" type="#_x0000_t202" style="position:absolute;margin-left:6.8pt;margin-top:12.75pt;width:522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6iQwIAAIUEAAAOAAAAZHJzL2Uyb0RvYy54bWysVNuO0zAQfUfiHyy/06Qh7bZR09XSUoS0&#10;XKRdPsBxnMbCN2y3Sfl6xnZbCogXxEtkz9hnjs+Zyep+lAIdmXVcqxpPJzlGTFHdcrWv8Zfn3asF&#10;Rs4T1RKhFavxiTl8v375YjWYihW616JlFgGIctVgatx7b6osc7RnkriJNkxBstNWEg9bu89aSwZA&#10;lyIr8nyeDdq2xmrKnIPoNiXxOuJ3HaP+U9c55pGoMXDz8WvjtwnfbL0i1d4S03N6pkH+gYUkXEHR&#10;K9SWeIIOlv8BJTm12unOT6iWme46Tll8A7xmmv/2mqeeGBbfAuI4c5XJ/T9Y+vH42SLe1vgOI0Uk&#10;WPTMRo/e6BEVQZ3BuAoOPRk45kcIg8vxpc48avrVIaU3PVF79mCtHnpGWmA3DTezm6sJxwWQZvig&#10;WyhDDl5HoLGzMkgHYiBAB5dOV2cCFQrB+bxYljmkKOSmZf56uZjFGqS6XDfW+XdMSxQWNbZgfYQn&#10;x0fnAx1SXY6Eak4L3u64EHFj981GWHQk0CbTXbm828a74iCBbApDtwGB2C8Qhq5K4cUlDPguwcRa&#10;v+ALhYYaL2fFLEn319oBLFUJcLfHJPcwKILLGseSZypB8LeqjbQ84SKt4bJQZweC6El+PzZjtLq8&#10;GNvo9gSWWJ3mAuYYFr223zEaYCZq7L4diGUYifcKbF1OyzIMUdyUs7sCNvY209xmiKIAVWOPUVpu&#10;fBy8KLh5APt3PBoT+iQxOVOGXo8anucyDNPtPp76+fdY/wAAAP//AwBQSwMEFAAGAAgAAAAhAPrE&#10;nwzcAAAACgEAAA8AAABkcnMvZG93bnJldi54bWxMj01Pg0AQhu8m/ofNmHizi1TQIEvTmJSeRROv&#10;W3YKpLuzhF1a9Nc7Penx/cg7z5SbxVlxxikMnhQ8rhIQSK03A3UKPj92Dy8gQtRktPWECr4xwKa6&#10;vSl1YfyF3vHcxE7wCIVCK+hjHAspQ9uj02HlRyTOjn5yOrKcOmkmfeFxZ2WaJLl0eiC+0OsR33ps&#10;T83sFMw21HUz7bc/ab0+fqHOdvvTqNT93bJ9BRFxiX9luOIzOlTMdPAzmSAs63XOTQVploG45kn2&#10;zM6Bnac8B1mV8v8L1S8AAAD//wMAUEsBAi0AFAAGAAgAAAAhALaDOJL+AAAA4QEAABMAAAAAAAAA&#10;AAAAAAAAAAAAAFtDb250ZW50X1R5cGVzXS54bWxQSwECLQAUAAYACAAAACEAOP0h/9YAAACUAQAA&#10;CwAAAAAAAAAAAAAAAAAvAQAAX3JlbHMvLnJlbHNQSwECLQAUAAYACAAAACEA3CvuokMCAACFBAAA&#10;DgAAAAAAAAAAAAAAAAAuAgAAZHJzL2Uyb0RvYy54bWxQSwECLQAUAAYACAAAACEA+sSfDNwAAAAK&#10;AQAADwAAAAAAAAAAAAAAAACdBAAAZHJzL2Rvd25yZXYueG1sUEsFBgAAAAAEAAQA8wAAAKYFAAAA&#10;AA==&#10;" fillcolor="#c6d9f1">
                <v:textbox style="mso-fit-shape-to-text:t">
                  <w:txbxContent>
                    <w:p w:rsidR="006C5F4A" w:rsidRPr="00B53CDD" w:rsidRDefault="006C5F4A" w:rsidP="00AA1A06">
                      <w:pPr>
                        <w:jc w:val="both"/>
                        <w:rPr>
                          <w:rFonts w:asciiTheme="minorHAnsi" w:hAnsiTheme="minorHAnsi"/>
                          <w:b/>
                        </w:rPr>
                      </w:pPr>
                      <w:r>
                        <w:rPr>
                          <w:rFonts w:asciiTheme="minorHAnsi" w:hAnsiTheme="minorHAnsi"/>
                          <w:b/>
                        </w:rPr>
                        <w:t>Aims and Objectives</w:t>
                      </w:r>
                    </w:p>
                  </w:txbxContent>
                </v:textbox>
              </v:shape>
            </w:pict>
          </mc:Fallback>
        </mc:AlternateContent>
      </w:r>
    </w:p>
    <w:p w:rsidR="00AA1A06" w:rsidRDefault="00AA1A06" w:rsidP="00BC4946">
      <w:pPr>
        <w:ind w:left="720" w:hanging="720"/>
        <w:rPr>
          <w:rFonts w:asciiTheme="minorHAnsi" w:hAnsiTheme="minorHAnsi"/>
        </w:rPr>
      </w:pPr>
    </w:p>
    <w:p w:rsidR="00AA1A06" w:rsidRDefault="00AA1A06" w:rsidP="00BC4946">
      <w:pPr>
        <w:ind w:left="720" w:hanging="720"/>
        <w:rPr>
          <w:rFonts w:asciiTheme="minorHAnsi" w:hAnsiTheme="minorHAnsi"/>
        </w:rPr>
      </w:pPr>
    </w:p>
    <w:p w:rsidR="00AA1A06" w:rsidRPr="00AA1A06" w:rsidRDefault="00AA1A06" w:rsidP="00BC4946">
      <w:pPr>
        <w:ind w:left="720" w:hanging="720"/>
        <w:rPr>
          <w:rFonts w:asciiTheme="minorHAnsi" w:hAnsiTheme="minorHAnsi"/>
          <w:sz w:val="12"/>
          <w:szCs w:val="12"/>
        </w:rPr>
      </w:pPr>
    </w:p>
    <w:p w:rsidR="00721EB2" w:rsidRDefault="00721EB2" w:rsidP="00BC4946">
      <w:pPr>
        <w:ind w:left="720" w:hanging="720"/>
        <w:rPr>
          <w:rFonts w:asciiTheme="minorHAnsi" w:hAnsiTheme="minorHAnsi"/>
        </w:rPr>
      </w:pPr>
      <w:r w:rsidRPr="00E33D4B">
        <w:rPr>
          <w:rFonts w:asciiTheme="minorHAnsi" w:hAnsiTheme="minorHAnsi"/>
        </w:rPr>
        <w:t>We aim:</w:t>
      </w:r>
    </w:p>
    <w:p w:rsidR="00AA1A06" w:rsidRPr="00E33D4B" w:rsidRDefault="00AA1A06" w:rsidP="00BC4946">
      <w:pPr>
        <w:ind w:left="720" w:hanging="720"/>
        <w:rPr>
          <w:rFonts w:asciiTheme="minorHAnsi" w:hAnsiTheme="minorHAnsi"/>
        </w:rPr>
      </w:pPr>
    </w:p>
    <w:p w:rsidR="00721EB2" w:rsidRPr="00E33D4B" w:rsidRDefault="008D4CEA" w:rsidP="00721EB2">
      <w:pPr>
        <w:numPr>
          <w:ilvl w:val="0"/>
          <w:numId w:val="7"/>
        </w:numPr>
        <w:rPr>
          <w:rFonts w:asciiTheme="minorHAnsi" w:hAnsiTheme="minorHAnsi"/>
        </w:rPr>
      </w:pPr>
      <w:r w:rsidRPr="00E33D4B">
        <w:rPr>
          <w:rFonts w:asciiTheme="minorHAnsi" w:hAnsiTheme="minorHAnsi"/>
        </w:rPr>
        <w:t>To</w:t>
      </w:r>
      <w:r w:rsidR="00721EB2" w:rsidRPr="00E33D4B">
        <w:rPr>
          <w:rFonts w:asciiTheme="minorHAnsi" w:hAnsiTheme="minorHAnsi"/>
        </w:rPr>
        <w:t xml:space="preserve"> identify pupils with SEN as early as possible and </w:t>
      </w:r>
      <w:r w:rsidR="00AA1A06">
        <w:rPr>
          <w:rFonts w:asciiTheme="minorHAnsi" w:hAnsiTheme="minorHAnsi"/>
        </w:rPr>
        <w:t xml:space="preserve">ensure </w:t>
      </w:r>
      <w:r w:rsidR="00721EB2" w:rsidRPr="00E33D4B">
        <w:rPr>
          <w:rFonts w:asciiTheme="minorHAnsi" w:hAnsiTheme="minorHAnsi"/>
        </w:rPr>
        <w:t>that their needs are met.</w:t>
      </w:r>
    </w:p>
    <w:p w:rsidR="00721EB2" w:rsidRPr="00E33D4B" w:rsidRDefault="008D4CEA" w:rsidP="00721EB2">
      <w:pPr>
        <w:numPr>
          <w:ilvl w:val="0"/>
          <w:numId w:val="7"/>
        </w:numPr>
        <w:rPr>
          <w:rFonts w:asciiTheme="minorHAnsi" w:hAnsiTheme="minorHAnsi"/>
        </w:rPr>
      </w:pPr>
      <w:r w:rsidRPr="00E33D4B">
        <w:rPr>
          <w:rFonts w:asciiTheme="minorHAnsi" w:hAnsiTheme="minorHAnsi"/>
        </w:rPr>
        <w:t>To</w:t>
      </w:r>
      <w:r w:rsidR="00721EB2" w:rsidRPr="00E33D4B">
        <w:rPr>
          <w:rFonts w:asciiTheme="minorHAnsi" w:hAnsiTheme="minorHAnsi"/>
        </w:rPr>
        <w:t xml:space="preserve"> have </w:t>
      </w:r>
      <w:r w:rsidR="00AA1A06">
        <w:rPr>
          <w:rFonts w:asciiTheme="minorHAnsi" w:hAnsiTheme="minorHAnsi"/>
        </w:rPr>
        <w:t xml:space="preserve">effective </w:t>
      </w:r>
      <w:r w:rsidR="00721EB2" w:rsidRPr="00E33D4B">
        <w:rPr>
          <w:rFonts w:asciiTheme="minorHAnsi" w:hAnsiTheme="minorHAnsi"/>
        </w:rPr>
        <w:t xml:space="preserve">systems </w:t>
      </w:r>
      <w:r w:rsidR="00AA1A06">
        <w:rPr>
          <w:rFonts w:asciiTheme="minorHAnsi" w:hAnsiTheme="minorHAnsi"/>
        </w:rPr>
        <w:t xml:space="preserve">in place </w:t>
      </w:r>
      <w:r w:rsidR="00721EB2" w:rsidRPr="00E33D4B">
        <w:rPr>
          <w:rFonts w:asciiTheme="minorHAnsi" w:hAnsiTheme="minorHAnsi"/>
        </w:rPr>
        <w:t xml:space="preserve">whereby teachers </w:t>
      </w:r>
      <w:r w:rsidR="00AA1A06">
        <w:rPr>
          <w:rFonts w:asciiTheme="minorHAnsi" w:hAnsiTheme="minorHAnsi"/>
        </w:rPr>
        <w:t xml:space="preserve">can ensure that the SEND team </w:t>
      </w:r>
      <w:r w:rsidR="00721EB2" w:rsidRPr="00E33D4B">
        <w:rPr>
          <w:rFonts w:asciiTheme="minorHAnsi" w:hAnsiTheme="minorHAnsi"/>
        </w:rPr>
        <w:t>are aware of such pupils.</w:t>
      </w:r>
    </w:p>
    <w:p w:rsidR="00721EB2" w:rsidRPr="00E33D4B" w:rsidRDefault="008D4CEA" w:rsidP="00717463">
      <w:pPr>
        <w:numPr>
          <w:ilvl w:val="0"/>
          <w:numId w:val="7"/>
        </w:numPr>
        <w:jc w:val="both"/>
        <w:rPr>
          <w:rFonts w:asciiTheme="minorHAnsi" w:hAnsiTheme="minorHAnsi"/>
        </w:rPr>
      </w:pPr>
      <w:r w:rsidRPr="00E33D4B">
        <w:rPr>
          <w:rFonts w:asciiTheme="minorHAnsi" w:hAnsiTheme="minorHAnsi"/>
        </w:rPr>
        <w:t>To</w:t>
      </w:r>
      <w:r w:rsidR="00721EB2" w:rsidRPr="00E33D4B">
        <w:rPr>
          <w:rFonts w:asciiTheme="minorHAnsi" w:hAnsiTheme="minorHAnsi"/>
        </w:rPr>
        <w:t xml:space="preserve"> provide all our children with a broad and balanced curriculum </w:t>
      </w:r>
      <w:r w:rsidRPr="00E33D4B">
        <w:rPr>
          <w:rFonts w:asciiTheme="minorHAnsi" w:hAnsiTheme="minorHAnsi"/>
        </w:rPr>
        <w:t>that</w:t>
      </w:r>
      <w:r w:rsidR="00BC4946" w:rsidRPr="00E33D4B">
        <w:rPr>
          <w:rFonts w:asciiTheme="minorHAnsi" w:hAnsiTheme="minorHAnsi"/>
        </w:rPr>
        <w:t xml:space="preserve"> is </w:t>
      </w:r>
      <w:r w:rsidR="00721EB2" w:rsidRPr="00E33D4B">
        <w:rPr>
          <w:rFonts w:asciiTheme="minorHAnsi" w:hAnsiTheme="minorHAnsi"/>
        </w:rPr>
        <w:t>differentiated to the needs and ability of the individual.</w:t>
      </w:r>
    </w:p>
    <w:p w:rsidR="00721EB2" w:rsidRPr="00E33D4B" w:rsidRDefault="008D4CEA" w:rsidP="00721EB2">
      <w:pPr>
        <w:numPr>
          <w:ilvl w:val="0"/>
          <w:numId w:val="7"/>
        </w:numPr>
        <w:rPr>
          <w:rFonts w:asciiTheme="minorHAnsi" w:hAnsiTheme="minorHAnsi"/>
        </w:rPr>
      </w:pPr>
      <w:r w:rsidRPr="00E33D4B">
        <w:rPr>
          <w:rFonts w:asciiTheme="minorHAnsi" w:hAnsiTheme="minorHAnsi"/>
        </w:rPr>
        <w:t>To</w:t>
      </w:r>
      <w:r w:rsidR="00721EB2" w:rsidRPr="00E33D4B">
        <w:rPr>
          <w:rFonts w:asciiTheme="minorHAnsi" w:hAnsiTheme="minorHAnsi"/>
        </w:rPr>
        <w:t xml:space="preserve"> be sympathetic to each child's needs by prov</w:t>
      </w:r>
      <w:r w:rsidR="00BC4946" w:rsidRPr="00E33D4B">
        <w:rPr>
          <w:rFonts w:asciiTheme="minorHAnsi" w:hAnsiTheme="minorHAnsi"/>
        </w:rPr>
        <w:t>iding a strong partnership</w:t>
      </w:r>
      <w:r w:rsidR="00721EB2" w:rsidRPr="00E33D4B">
        <w:rPr>
          <w:rFonts w:asciiTheme="minorHAnsi" w:hAnsiTheme="minorHAnsi"/>
        </w:rPr>
        <w:t xml:space="preserve"> between children, parents, governors, LEA and outside agencies.</w:t>
      </w:r>
    </w:p>
    <w:p w:rsidR="00721EB2" w:rsidRPr="00E33D4B" w:rsidRDefault="008D4CEA" w:rsidP="00721EB2">
      <w:pPr>
        <w:numPr>
          <w:ilvl w:val="0"/>
          <w:numId w:val="7"/>
        </w:numPr>
        <w:rPr>
          <w:rFonts w:asciiTheme="minorHAnsi" w:hAnsiTheme="minorHAnsi"/>
        </w:rPr>
      </w:pPr>
      <w:r w:rsidRPr="00E33D4B">
        <w:rPr>
          <w:rFonts w:asciiTheme="minorHAnsi" w:hAnsiTheme="minorHAnsi"/>
        </w:rPr>
        <w:t>To</w:t>
      </w:r>
      <w:r w:rsidR="00721EB2" w:rsidRPr="00E33D4B">
        <w:rPr>
          <w:rFonts w:asciiTheme="minorHAnsi" w:hAnsiTheme="minorHAnsi"/>
        </w:rPr>
        <w:t xml:space="preserve"> ensure all pupils make effective progress and </w:t>
      </w:r>
      <w:proofErr w:type="spellStart"/>
      <w:r w:rsidR="00721EB2" w:rsidRPr="00E33D4B">
        <w:rPr>
          <w:rFonts w:asciiTheme="minorHAnsi" w:hAnsiTheme="minorHAnsi"/>
        </w:rPr>
        <w:t>realise</w:t>
      </w:r>
      <w:proofErr w:type="spellEnd"/>
      <w:r w:rsidR="00721EB2" w:rsidRPr="00E33D4B">
        <w:rPr>
          <w:rFonts w:asciiTheme="minorHAnsi" w:hAnsiTheme="minorHAnsi"/>
        </w:rPr>
        <w:t xml:space="preserve"> their full potential.</w:t>
      </w:r>
    </w:p>
    <w:p w:rsidR="00721EB2" w:rsidRDefault="008D4CEA" w:rsidP="00717463">
      <w:pPr>
        <w:numPr>
          <w:ilvl w:val="0"/>
          <w:numId w:val="7"/>
        </w:numPr>
        <w:rPr>
          <w:rFonts w:asciiTheme="minorHAnsi" w:hAnsiTheme="minorHAnsi"/>
        </w:rPr>
      </w:pPr>
      <w:r w:rsidRPr="00E33D4B">
        <w:rPr>
          <w:rFonts w:asciiTheme="minorHAnsi" w:hAnsiTheme="minorHAnsi"/>
        </w:rPr>
        <w:t>To</w:t>
      </w:r>
      <w:r w:rsidR="00721EB2" w:rsidRPr="00E33D4B">
        <w:rPr>
          <w:rFonts w:asciiTheme="minorHAnsi" w:hAnsiTheme="minorHAnsi"/>
        </w:rPr>
        <w:t xml:space="preserve"> ensure all pupils take a full and active part in school life.</w:t>
      </w:r>
    </w:p>
    <w:p w:rsidR="00AA1A06" w:rsidRPr="00E33D4B" w:rsidRDefault="00AA1A06" w:rsidP="00AA1A06">
      <w:pPr>
        <w:ind w:left="720"/>
        <w:rPr>
          <w:rFonts w:asciiTheme="minorHAnsi" w:hAnsiTheme="minorHAnsi"/>
        </w:rPr>
      </w:pPr>
    </w:p>
    <w:p w:rsidR="00721EB2" w:rsidRDefault="00AA1A06" w:rsidP="00721EB2">
      <w:pPr>
        <w:ind w:left="720"/>
        <w:rPr>
          <w:rFonts w:asciiTheme="minorHAnsi" w:hAnsiTheme="minorHAnsi"/>
        </w:rPr>
      </w:pPr>
      <w:r w:rsidRPr="00B53CDD">
        <w:rPr>
          <w:rFonts w:asciiTheme="minorHAnsi" w:hAnsiTheme="minorHAnsi"/>
          <w:noProof/>
          <w:lang w:val="en-GB" w:eastAsia="en-GB"/>
        </w:rPr>
        <mc:AlternateContent>
          <mc:Choice Requires="wps">
            <w:drawing>
              <wp:anchor distT="0" distB="0" distL="114300" distR="114300" simplePos="0" relativeHeight="251667456" behindDoc="0" locked="0" layoutInCell="1" allowOverlap="1" wp14:anchorId="076E0808" wp14:editId="2336DF18">
                <wp:simplePos x="0" y="0"/>
                <wp:positionH relativeFrom="column">
                  <wp:posOffset>86360</wp:posOffset>
                </wp:positionH>
                <wp:positionV relativeFrom="paragraph">
                  <wp:posOffset>107315</wp:posOffset>
                </wp:positionV>
                <wp:extent cx="6629400" cy="1403985"/>
                <wp:effectExtent l="0" t="0" r="19050" b="184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3985"/>
                        </a:xfrm>
                        <a:prstGeom prst="rect">
                          <a:avLst/>
                        </a:prstGeom>
                        <a:solidFill>
                          <a:srgbClr val="1F497D">
                            <a:lumMod val="20000"/>
                            <a:lumOff val="80000"/>
                          </a:srgbClr>
                        </a:solidFill>
                        <a:ln w="9525">
                          <a:solidFill>
                            <a:srgbClr val="000000"/>
                          </a:solidFill>
                          <a:miter lim="800000"/>
                          <a:headEnd/>
                          <a:tailEnd/>
                        </a:ln>
                      </wps:spPr>
                      <wps:txbx>
                        <w:txbxContent>
                          <w:p w:rsidR="006C5F4A" w:rsidRPr="00B53CDD" w:rsidRDefault="006C5F4A" w:rsidP="00AA1A06">
                            <w:pPr>
                              <w:jc w:val="both"/>
                              <w:rPr>
                                <w:rFonts w:asciiTheme="minorHAnsi" w:hAnsiTheme="minorHAnsi"/>
                                <w:b/>
                              </w:rPr>
                            </w:pPr>
                            <w:r>
                              <w:rPr>
                                <w:rFonts w:asciiTheme="minorHAnsi" w:hAnsiTheme="minorHAnsi"/>
                                <w:b/>
                              </w:rPr>
                              <w:t>Admissions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6E0808" id="_x0000_s1031" type="#_x0000_t202" style="position:absolute;left:0;text-align:left;margin-left:6.8pt;margin-top:8.45pt;width:522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FebQwIAAIUEAAAOAAAAZHJzL2Uyb0RvYy54bWysVNuO2yAQfa/Uf0C8N05cJ5tYcVbbpKkq&#10;bS/Sbj+AYByjAkOBxN5+/Q44yaat+lL1xYKZ4czhHMbL214rchTOSzAVnYzGlAjDoZZmX9Fvj9s3&#10;c0p8YKZmCoyo6JPw9Hb1+tWys6XIoQVVC0cQxPiysxVtQ7BllnneCs38CKwwmGzAaRZw6/ZZ7ViH&#10;6Fpl+Xg8yzpwtXXAhfcY3QxJukr4TSN4+NI0XgSiKorcQvq69N3Fb7ZasnLvmG0lP9Fg/8BCM2mw&#10;6QVqwwIjByf/gNKSO/DQhBEHnUHTSC7SHfA2k/Fvt3lomRXpLiiOtxeZ/P+D5Z+PXx2RdUXRKMM0&#10;WvQo+kDeQU/yqE5nfYlFDxbLQo9hdDnd1Nt74N89MbBumdmLO+egawWrkd0knsyujg44PoLsuk9Q&#10;Yxt2CJCA+sbpKB2KQRAdXXq6OBOpcAzOZvmiGGOKY25SjN8u5tPUg5Xn49b58EGAJnFRUYfWJ3h2&#10;vPch0mHluSR286BkvZVKpY3b79bKkSPDZzLZFoubTTqrDhrJDmF8bUggvRcM46sawvNzGPH9AJN6&#10;/YKvDOkqupjm00G6v/aOYEOXCHddpmXAQVFSo1OXIlZGwd+bOtEKTKphjYeVOTkQRR/kD/2uT1Yn&#10;6aI7O6if0BIHw1zgHOOiBfeTkg5noqL+x4E5QYn6aNDWxaQo4hClTTG9yXHjrjO76wwzHKEqGigZ&#10;luuQBi8Jbu/Q/q1MxrwwOVHGt540PM1lHKbrfap6+XusngEAAP//AwBQSwMEFAAGAAgAAAAhAHip&#10;qvTeAAAACgEAAA8AAABkcnMvZG93bnJldi54bWxMj8FOwzAQRO9I/IO1SNyo3UQNJY1TVUhNz6RI&#10;XN14m0SN7ch22sDXsz3BaTU7o9m3xXY2A7uiD72zEpYLAQxt43RvWwmfx/3LGliIymo1OIsSvjHA&#10;tnx8KFSu3c1+4LWOLaMSG3IloYtxzDkPTYdGhYUb0ZJ3dt6oSNK3XHt1o3Iz8ESIjBvVW7rQqRHf&#10;O2wu9WQkTEOoqtofdj9JlZ6/UK32h8so5fPTvNsAizjHvzDc8QkdSmI6ucnqwAbSaUZJmtkbsLsv&#10;Vq+0OUlI0rUAXhb8/wvlLwAAAP//AwBQSwECLQAUAAYACAAAACEAtoM4kv4AAADhAQAAEwAAAAAA&#10;AAAAAAAAAAAAAAAAW0NvbnRlbnRfVHlwZXNdLnhtbFBLAQItABQABgAIAAAAIQA4/SH/1gAAAJQB&#10;AAALAAAAAAAAAAAAAAAAAC8BAABfcmVscy8ucmVsc1BLAQItABQABgAIAAAAIQBSAFebQwIAAIUE&#10;AAAOAAAAAAAAAAAAAAAAAC4CAABkcnMvZTJvRG9jLnhtbFBLAQItABQABgAIAAAAIQB4qar03gAA&#10;AAoBAAAPAAAAAAAAAAAAAAAAAJ0EAABkcnMvZG93bnJldi54bWxQSwUGAAAAAAQABADzAAAAqAUA&#10;AAAA&#10;" fillcolor="#c6d9f1">
                <v:textbox style="mso-fit-shape-to-text:t">
                  <w:txbxContent>
                    <w:p w:rsidR="006C5F4A" w:rsidRPr="00B53CDD" w:rsidRDefault="006C5F4A" w:rsidP="00AA1A06">
                      <w:pPr>
                        <w:jc w:val="both"/>
                        <w:rPr>
                          <w:rFonts w:asciiTheme="minorHAnsi" w:hAnsiTheme="minorHAnsi"/>
                          <w:b/>
                        </w:rPr>
                      </w:pPr>
                      <w:r>
                        <w:rPr>
                          <w:rFonts w:asciiTheme="minorHAnsi" w:hAnsiTheme="minorHAnsi"/>
                          <w:b/>
                        </w:rPr>
                        <w:t>Admissions</w:t>
                      </w:r>
                    </w:p>
                  </w:txbxContent>
                </v:textbox>
              </v:shape>
            </w:pict>
          </mc:Fallback>
        </mc:AlternateContent>
      </w:r>
    </w:p>
    <w:p w:rsidR="00AA1A06" w:rsidRDefault="00AA1A06" w:rsidP="00721EB2">
      <w:pPr>
        <w:ind w:left="720"/>
        <w:rPr>
          <w:rFonts w:asciiTheme="minorHAnsi" w:hAnsiTheme="minorHAnsi"/>
        </w:rPr>
      </w:pPr>
    </w:p>
    <w:p w:rsidR="00AA1A06" w:rsidRPr="00E33D4B" w:rsidRDefault="00AA1A06" w:rsidP="00721EB2">
      <w:pPr>
        <w:ind w:left="720"/>
        <w:rPr>
          <w:rFonts w:asciiTheme="minorHAnsi" w:hAnsiTheme="minorHAnsi"/>
        </w:rPr>
      </w:pPr>
    </w:p>
    <w:p w:rsidR="00721EB2" w:rsidRDefault="00AA1A06" w:rsidP="00721EB2">
      <w:pPr>
        <w:jc w:val="both"/>
        <w:rPr>
          <w:rFonts w:asciiTheme="minorHAnsi" w:hAnsiTheme="minorHAnsi"/>
        </w:rPr>
      </w:pPr>
      <w:r>
        <w:rPr>
          <w:rFonts w:asciiTheme="minorHAnsi" w:hAnsiTheme="minorHAnsi"/>
        </w:rPr>
        <w:t xml:space="preserve">We will: </w:t>
      </w:r>
    </w:p>
    <w:p w:rsidR="00AA1A06" w:rsidRPr="00E33D4B" w:rsidRDefault="00AA1A06" w:rsidP="00721EB2">
      <w:pPr>
        <w:jc w:val="both"/>
        <w:rPr>
          <w:rFonts w:asciiTheme="minorHAnsi" w:hAnsiTheme="minorHAnsi"/>
        </w:rPr>
      </w:pPr>
    </w:p>
    <w:p w:rsidR="00721EB2" w:rsidRPr="00E33D4B" w:rsidRDefault="00721EB2" w:rsidP="00BC4946">
      <w:pPr>
        <w:numPr>
          <w:ilvl w:val="0"/>
          <w:numId w:val="8"/>
        </w:numPr>
        <w:tabs>
          <w:tab w:val="num" w:pos="709"/>
        </w:tabs>
        <w:ind w:left="709" w:hanging="283"/>
        <w:jc w:val="both"/>
        <w:rPr>
          <w:rFonts w:asciiTheme="minorHAnsi" w:hAnsiTheme="minorHAnsi"/>
        </w:rPr>
      </w:pPr>
      <w:proofErr w:type="gramStart"/>
      <w:r w:rsidRPr="00E33D4B">
        <w:rPr>
          <w:rFonts w:asciiTheme="minorHAnsi" w:hAnsiTheme="minorHAnsi"/>
        </w:rPr>
        <w:t>treat</w:t>
      </w:r>
      <w:proofErr w:type="gramEnd"/>
      <w:r w:rsidRPr="00E33D4B">
        <w:rPr>
          <w:rFonts w:asciiTheme="minorHAnsi" w:hAnsiTheme="minorHAnsi"/>
        </w:rPr>
        <w:t xml:space="preserve"> all applications equally and we will not discriminate against pupils with special educational needs.</w:t>
      </w:r>
    </w:p>
    <w:p w:rsidR="00721EB2" w:rsidRPr="00E33D4B" w:rsidRDefault="00AA1A06" w:rsidP="00BC4946">
      <w:pPr>
        <w:numPr>
          <w:ilvl w:val="0"/>
          <w:numId w:val="8"/>
        </w:numPr>
        <w:tabs>
          <w:tab w:val="num" w:pos="709"/>
        </w:tabs>
        <w:ind w:left="709" w:hanging="283"/>
        <w:jc w:val="both"/>
        <w:rPr>
          <w:rFonts w:asciiTheme="minorHAnsi" w:hAnsiTheme="minorHAnsi"/>
        </w:rPr>
      </w:pPr>
      <w:proofErr w:type="gramStart"/>
      <w:r>
        <w:rPr>
          <w:rFonts w:asciiTheme="minorHAnsi" w:hAnsiTheme="minorHAnsi"/>
        </w:rPr>
        <w:t>admit</w:t>
      </w:r>
      <w:proofErr w:type="gramEnd"/>
      <w:r>
        <w:rPr>
          <w:rFonts w:asciiTheme="minorHAnsi" w:hAnsiTheme="minorHAnsi"/>
        </w:rPr>
        <w:t xml:space="preserve"> </w:t>
      </w:r>
      <w:r w:rsidR="00721EB2" w:rsidRPr="00E33D4B">
        <w:rPr>
          <w:rFonts w:asciiTheme="minorHAnsi" w:hAnsiTheme="minorHAnsi"/>
        </w:rPr>
        <w:t xml:space="preserve">children with special educational needs but who do not have a </w:t>
      </w:r>
      <w:r>
        <w:rPr>
          <w:rFonts w:asciiTheme="minorHAnsi" w:hAnsiTheme="minorHAnsi"/>
        </w:rPr>
        <w:t>Provision Map or Education &amp; Health Care Plan</w:t>
      </w:r>
      <w:r w:rsidR="00721EB2" w:rsidRPr="00E33D4B">
        <w:rPr>
          <w:rFonts w:asciiTheme="minorHAnsi" w:hAnsiTheme="minorHAnsi"/>
        </w:rPr>
        <w:t xml:space="preserve">. </w:t>
      </w:r>
    </w:p>
    <w:p w:rsidR="00721EB2" w:rsidRPr="00E33D4B" w:rsidRDefault="00721EB2" w:rsidP="00717463">
      <w:pPr>
        <w:numPr>
          <w:ilvl w:val="0"/>
          <w:numId w:val="8"/>
        </w:numPr>
        <w:tabs>
          <w:tab w:val="num" w:pos="709"/>
        </w:tabs>
        <w:ind w:left="709" w:hanging="283"/>
        <w:jc w:val="both"/>
        <w:rPr>
          <w:rFonts w:asciiTheme="minorHAnsi" w:hAnsiTheme="minorHAnsi"/>
        </w:rPr>
      </w:pPr>
      <w:proofErr w:type="gramStart"/>
      <w:r w:rsidRPr="00E33D4B">
        <w:rPr>
          <w:rFonts w:asciiTheme="minorHAnsi" w:hAnsiTheme="minorHAnsi"/>
        </w:rPr>
        <w:t>not</w:t>
      </w:r>
      <w:proofErr w:type="gramEnd"/>
      <w:r w:rsidRPr="00E33D4B">
        <w:rPr>
          <w:rFonts w:asciiTheme="minorHAnsi" w:hAnsiTheme="minorHAnsi"/>
        </w:rPr>
        <w:t xml:space="preserve"> refuse admission to children with special educational needs because we feel that we will be unable to provide the necessary support.</w:t>
      </w:r>
    </w:p>
    <w:p w:rsidR="00721EB2" w:rsidRDefault="00721EB2" w:rsidP="00721EB2">
      <w:pPr>
        <w:jc w:val="both"/>
        <w:rPr>
          <w:rFonts w:asciiTheme="minorHAnsi" w:hAnsiTheme="minorHAnsi"/>
          <w:b/>
        </w:rPr>
      </w:pPr>
    </w:p>
    <w:p w:rsidR="005A2C8F" w:rsidRDefault="005A2C8F" w:rsidP="00721EB2">
      <w:pPr>
        <w:jc w:val="both"/>
        <w:rPr>
          <w:rFonts w:asciiTheme="minorHAnsi" w:hAnsiTheme="minorHAnsi"/>
          <w:b/>
        </w:rPr>
      </w:pPr>
    </w:p>
    <w:p w:rsidR="005A2C8F" w:rsidRDefault="005A2C8F" w:rsidP="00721EB2">
      <w:pPr>
        <w:jc w:val="both"/>
        <w:rPr>
          <w:rFonts w:asciiTheme="minorHAnsi" w:hAnsiTheme="minorHAnsi"/>
          <w:b/>
        </w:rPr>
      </w:pPr>
    </w:p>
    <w:p w:rsidR="005A2C8F" w:rsidRDefault="005A2C8F" w:rsidP="00721EB2">
      <w:pPr>
        <w:jc w:val="both"/>
        <w:rPr>
          <w:rFonts w:asciiTheme="minorHAnsi" w:hAnsiTheme="minorHAnsi"/>
          <w:b/>
        </w:rPr>
      </w:pPr>
    </w:p>
    <w:p w:rsidR="005A2C8F" w:rsidRDefault="005A2C8F" w:rsidP="00721EB2">
      <w:pPr>
        <w:jc w:val="both"/>
        <w:rPr>
          <w:rFonts w:asciiTheme="minorHAnsi" w:hAnsiTheme="minorHAnsi"/>
          <w:b/>
        </w:rPr>
      </w:pPr>
    </w:p>
    <w:p w:rsidR="00916DC1" w:rsidRPr="00E33D4B" w:rsidRDefault="00916DC1" w:rsidP="00721EB2">
      <w:pPr>
        <w:jc w:val="both"/>
        <w:rPr>
          <w:rFonts w:asciiTheme="minorHAnsi" w:hAnsiTheme="minorHAnsi"/>
          <w:b/>
        </w:rPr>
      </w:pPr>
    </w:p>
    <w:p w:rsidR="005A2C8F" w:rsidRDefault="005A2C8F" w:rsidP="00721EB2">
      <w:pPr>
        <w:jc w:val="both"/>
        <w:rPr>
          <w:rFonts w:asciiTheme="minorHAnsi" w:hAnsiTheme="minorHAnsi"/>
        </w:rPr>
      </w:pPr>
      <w:r w:rsidRPr="00B53CDD">
        <w:rPr>
          <w:rFonts w:asciiTheme="minorHAnsi" w:hAnsiTheme="minorHAnsi"/>
          <w:noProof/>
          <w:lang w:val="en-GB" w:eastAsia="en-GB"/>
        </w:rPr>
        <mc:AlternateContent>
          <mc:Choice Requires="wps">
            <w:drawing>
              <wp:anchor distT="0" distB="0" distL="114300" distR="114300" simplePos="0" relativeHeight="251669504" behindDoc="0" locked="0" layoutInCell="1" allowOverlap="1" wp14:anchorId="75739E23" wp14:editId="6F86A7E9">
                <wp:simplePos x="0" y="0"/>
                <wp:positionH relativeFrom="column">
                  <wp:posOffset>86360</wp:posOffset>
                </wp:positionH>
                <wp:positionV relativeFrom="paragraph">
                  <wp:posOffset>-238125</wp:posOffset>
                </wp:positionV>
                <wp:extent cx="6629400" cy="1403985"/>
                <wp:effectExtent l="0" t="0" r="19050" b="184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3985"/>
                        </a:xfrm>
                        <a:prstGeom prst="rect">
                          <a:avLst/>
                        </a:prstGeom>
                        <a:solidFill>
                          <a:srgbClr val="1F497D">
                            <a:lumMod val="20000"/>
                            <a:lumOff val="80000"/>
                          </a:srgbClr>
                        </a:solidFill>
                        <a:ln w="9525">
                          <a:solidFill>
                            <a:srgbClr val="000000"/>
                          </a:solidFill>
                          <a:miter lim="800000"/>
                          <a:headEnd/>
                          <a:tailEnd/>
                        </a:ln>
                      </wps:spPr>
                      <wps:txbx>
                        <w:txbxContent>
                          <w:p w:rsidR="006C5F4A" w:rsidRPr="00B53CDD" w:rsidRDefault="006C5F4A" w:rsidP="005A2C8F">
                            <w:pPr>
                              <w:jc w:val="both"/>
                              <w:rPr>
                                <w:rFonts w:asciiTheme="minorHAnsi" w:hAnsiTheme="minorHAnsi"/>
                                <w:b/>
                              </w:rPr>
                            </w:pPr>
                            <w:r>
                              <w:rPr>
                                <w:rFonts w:asciiTheme="minorHAnsi" w:hAnsiTheme="minorHAnsi"/>
                                <w:b/>
                              </w:rPr>
                              <w:t>Complaints Procedure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739E23" id="_x0000_s1032" type="#_x0000_t202" style="position:absolute;left:0;text-align:left;margin-left:6.8pt;margin-top:-18.75pt;width:522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b4QwIAAIUEAAAOAAAAZHJzL2Uyb0RvYy54bWysVNuO0zAQfUfiHyy/0zQh7bZR09XSUoS0&#10;XKRdPsBxnMbCN2y3Sfl6xnZbCogXxEtkz9hnjs+Zyep+lAIdmXVcqxrnkylGTFHdcrWv8Zfn3asF&#10;Rs4T1RKhFavxiTl8v375YjWYihW616JlFgGIctVgatx7b6osc7RnkriJNkxBstNWEg9bu89aSwZA&#10;lyIrptN5NmjbGqspcw6i25TE64jfdYz6T13nmEeixsDNx6+N3yZ8s/WKVHtLTM/pmQb5BxaScAVF&#10;r1Bb4gk6WP4HlOTUaqc7P6FaZrrrOGXxDfCafPrba556Ylh8C4jjzFUm9/9g6cfjZ4t4W+MlRopI&#10;sOiZjR690SMqgjqDcRUcejJwzI8QBpfjS5151PSrQ0pveqL27MFaPfSMtMAuDzezm6sJxwWQZvig&#10;WyhDDl5HoLGzMkgHYiBAB5dOV2cCFQrB+bxYllNIUcjl5fT1cjGLNUh1uW6s8++YligsamzB+ghP&#10;jo/OBzqkuhwJ1ZwWvN1xIeLG7puNsOhIoE3yXbm828a74iCBbApDtwGB2C8Qhq5K4cUlDPguwcRa&#10;v+ALhQZQeFbMknR/rR3AUpUAd3tMcg+DIriscSx5phIEf6vaSMsTLtIaLgt1diCInuT3YzNGq+cX&#10;YxvdnsASq9NcwBzDotf2O0YDzESN3bcDsQwj8V6Brcu8LMMQxU05uytgY28zzW2GKApQNfYYpeXG&#10;x8GLgpsHsH/HozGhTxKTM2Xo9ajheS7DMN3u46mff4/1DwAAAP//AwBQSwMEFAAGAAgAAAAhAMQU&#10;aqPdAAAACwEAAA8AAABkcnMvZG93bnJldi54bWxMj0FPwzAMhe9I/IfISNy2lFXdptJ0mpDWnSlI&#10;XLPGa6s1TpWkW+HX453g5uf39Py52M12EFf0oXek4GWZgEBqnOmpVfD5cVhsQYSoyejBESr4xgC7&#10;8vGh0LlxN3rHax1bwSUUcq2gi3HMpQxNh1aHpRuR2Ds7b3Vk6VtpvL5xuR3kKknW0uqe+EKnR3zr&#10;sLnUk1UwDaGqan/c/6yq9PyFOjscL6NSz0/z/hVExDn+heGOz+hQMtPJTWSCGFina04qWKSbDMQ9&#10;kGQbXp142rIny0L+/6H8BQAA//8DAFBLAQItABQABgAIAAAAIQC2gziS/gAAAOEBAAATAAAAAAAA&#10;AAAAAAAAAAAAAABbQ29udGVudF9UeXBlc10ueG1sUEsBAi0AFAAGAAgAAAAhADj9If/WAAAAlAEA&#10;AAsAAAAAAAAAAAAAAAAALwEAAF9yZWxzLy5yZWxzUEsBAi0AFAAGAAgAAAAhAP6SBvhDAgAAhQQA&#10;AA4AAAAAAAAAAAAAAAAALgIAAGRycy9lMm9Eb2MueG1sUEsBAi0AFAAGAAgAAAAhAMQUaqPdAAAA&#10;CwEAAA8AAAAAAAAAAAAAAAAAnQQAAGRycy9kb3ducmV2LnhtbFBLBQYAAAAABAAEAPMAAACnBQAA&#10;AAA=&#10;" fillcolor="#c6d9f1">
                <v:textbox style="mso-fit-shape-to-text:t">
                  <w:txbxContent>
                    <w:p w:rsidR="006C5F4A" w:rsidRPr="00B53CDD" w:rsidRDefault="006C5F4A" w:rsidP="005A2C8F">
                      <w:pPr>
                        <w:jc w:val="both"/>
                        <w:rPr>
                          <w:rFonts w:asciiTheme="minorHAnsi" w:hAnsiTheme="minorHAnsi"/>
                          <w:b/>
                        </w:rPr>
                      </w:pPr>
                      <w:r>
                        <w:rPr>
                          <w:rFonts w:asciiTheme="minorHAnsi" w:hAnsiTheme="minorHAnsi"/>
                          <w:b/>
                        </w:rPr>
                        <w:t>Complaints Procedure</w:t>
                      </w:r>
                    </w:p>
                  </w:txbxContent>
                </v:textbox>
              </v:shape>
            </w:pict>
          </mc:Fallback>
        </mc:AlternateContent>
      </w:r>
    </w:p>
    <w:p w:rsidR="00721EB2" w:rsidRPr="00E33D4B" w:rsidRDefault="00721EB2" w:rsidP="00721EB2">
      <w:pPr>
        <w:jc w:val="both"/>
        <w:rPr>
          <w:rFonts w:asciiTheme="minorHAnsi" w:hAnsiTheme="minorHAnsi"/>
        </w:rPr>
      </w:pPr>
      <w:r w:rsidRPr="00E33D4B">
        <w:rPr>
          <w:rFonts w:asciiTheme="minorHAnsi" w:hAnsiTheme="minorHAnsi"/>
        </w:rPr>
        <w:t xml:space="preserve">Parents who have a grievance or complaint about </w:t>
      </w:r>
      <w:r w:rsidR="005A2C8F">
        <w:rPr>
          <w:rFonts w:asciiTheme="minorHAnsi" w:hAnsiTheme="minorHAnsi"/>
        </w:rPr>
        <w:t xml:space="preserve">any aspect of the additional support or care that their </w:t>
      </w:r>
      <w:r w:rsidRPr="00E33D4B">
        <w:rPr>
          <w:rFonts w:asciiTheme="minorHAnsi" w:hAnsiTheme="minorHAnsi"/>
        </w:rPr>
        <w:t>child receives are encouraged to ask for a mutually convenient meeting with the school in order to resolve the issue.</w:t>
      </w:r>
    </w:p>
    <w:p w:rsidR="00721EB2" w:rsidRPr="00E33D4B" w:rsidRDefault="00721EB2" w:rsidP="00721EB2">
      <w:pPr>
        <w:jc w:val="both"/>
        <w:rPr>
          <w:rFonts w:asciiTheme="minorHAnsi" w:hAnsiTheme="minorHAnsi"/>
        </w:rPr>
      </w:pPr>
    </w:p>
    <w:p w:rsidR="00721EB2" w:rsidRPr="00E33D4B" w:rsidRDefault="00721EB2" w:rsidP="00721EB2">
      <w:pPr>
        <w:jc w:val="both"/>
        <w:rPr>
          <w:rFonts w:asciiTheme="minorHAnsi" w:hAnsiTheme="minorHAnsi"/>
        </w:rPr>
      </w:pPr>
      <w:r w:rsidRPr="00E33D4B">
        <w:rPr>
          <w:rFonts w:asciiTheme="minorHAnsi" w:hAnsiTheme="minorHAnsi"/>
        </w:rPr>
        <w:t>The L</w:t>
      </w:r>
      <w:r w:rsidR="005A2C8F">
        <w:rPr>
          <w:rFonts w:asciiTheme="minorHAnsi" w:hAnsiTheme="minorHAnsi"/>
        </w:rPr>
        <w:t xml:space="preserve">ocal </w:t>
      </w:r>
      <w:r w:rsidRPr="00E33D4B">
        <w:rPr>
          <w:rFonts w:asciiTheme="minorHAnsi" w:hAnsiTheme="minorHAnsi"/>
        </w:rPr>
        <w:t>E</w:t>
      </w:r>
      <w:r w:rsidR="005A2C8F">
        <w:rPr>
          <w:rFonts w:asciiTheme="minorHAnsi" w:hAnsiTheme="minorHAnsi"/>
        </w:rPr>
        <w:t xml:space="preserve">ducation </w:t>
      </w:r>
      <w:r w:rsidRPr="00E33D4B">
        <w:rPr>
          <w:rFonts w:asciiTheme="minorHAnsi" w:hAnsiTheme="minorHAnsi"/>
        </w:rPr>
        <w:t>A</w:t>
      </w:r>
      <w:r w:rsidR="005A2C8F">
        <w:rPr>
          <w:rFonts w:asciiTheme="minorHAnsi" w:hAnsiTheme="minorHAnsi"/>
        </w:rPr>
        <w:t>uthority</w:t>
      </w:r>
      <w:r w:rsidRPr="00E33D4B">
        <w:rPr>
          <w:rFonts w:asciiTheme="minorHAnsi" w:hAnsiTheme="minorHAnsi"/>
        </w:rPr>
        <w:t xml:space="preserve"> </w:t>
      </w:r>
      <w:r w:rsidR="005A2C8F">
        <w:rPr>
          <w:rFonts w:asciiTheme="minorHAnsi" w:hAnsiTheme="minorHAnsi"/>
        </w:rPr>
        <w:t>have a legal requirement to h</w:t>
      </w:r>
      <w:r w:rsidRPr="00E33D4B">
        <w:rPr>
          <w:rFonts w:asciiTheme="minorHAnsi" w:hAnsiTheme="minorHAnsi"/>
        </w:rPr>
        <w:t>ave 'arrangements with a view to avoiding or resolving disagreements between parents and certain schools about the special educational provision made for their child.' (SEN Code of Practice)</w:t>
      </w:r>
    </w:p>
    <w:p w:rsidR="008D4CEA" w:rsidRPr="00E33D4B" w:rsidRDefault="008D4CEA" w:rsidP="00721EB2">
      <w:pPr>
        <w:jc w:val="both"/>
        <w:rPr>
          <w:rFonts w:asciiTheme="minorHAnsi" w:hAnsiTheme="minorHAnsi"/>
        </w:rPr>
      </w:pPr>
    </w:p>
    <w:p w:rsidR="004F476C" w:rsidRDefault="004F476C" w:rsidP="00721EB2">
      <w:pPr>
        <w:jc w:val="both"/>
        <w:rPr>
          <w:rFonts w:asciiTheme="minorHAnsi" w:hAnsiTheme="minorHAnsi"/>
        </w:rPr>
      </w:pPr>
      <w:r w:rsidRPr="00B53CDD">
        <w:rPr>
          <w:rFonts w:asciiTheme="minorHAnsi" w:hAnsiTheme="minorHAnsi"/>
          <w:noProof/>
          <w:lang w:val="en-GB" w:eastAsia="en-GB"/>
        </w:rPr>
        <mc:AlternateContent>
          <mc:Choice Requires="wps">
            <w:drawing>
              <wp:anchor distT="0" distB="0" distL="114300" distR="114300" simplePos="0" relativeHeight="251671552" behindDoc="0" locked="0" layoutInCell="1" allowOverlap="1" wp14:anchorId="252EC001" wp14:editId="0D88A708">
                <wp:simplePos x="0" y="0"/>
                <wp:positionH relativeFrom="column">
                  <wp:posOffset>635</wp:posOffset>
                </wp:positionH>
                <wp:positionV relativeFrom="paragraph">
                  <wp:posOffset>78105</wp:posOffset>
                </wp:positionV>
                <wp:extent cx="6629400" cy="1403985"/>
                <wp:effectExtent l="0" t="0" r="19050" b="184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3985"/>
                        </a:xfrm>
                        <a:prstGeom prst="rect">
                          <a:avLst/>
                        </a:prstGeom>
                        <a:solidFill>
                          <a:srgbClr val="1F497D">
                            <a:lumMod val="20000"/>
                            <a:lumOff val="80000"/>
                          </a:srgbClr>
                        </a:solidFill>
                        <a:ln w="9525">
                          <a:solidFill>
                            <a:srgbClr val="000000"/>
                          </a:solidFill>
                          <a:miter lim="800000"/>
                          <a:headEnd/>
                          <a:tailEnd/>
                        </a:ln>
                      </wps:spPr>
                      <wps:txbx>
                        <w:txbxContent>
                          <w:p w:rsidR="006C5F4A" w:rsidRPr="00B53CDD" w:rsidRDefault="006C5F4A" w:rsidP="004F476C">
                            <w:pPr>
                              <w:jc w:val="both"/>
                              <w:rPr>
                                <w:rFonts w:asciiTheme="minorHAnsi" w:hAnsiTheme="minorHAnsi"/>
                                <w:b/>
                              </w:rPr>
                            </w:pPr>
                            <w:r>
                              <w:rPr>
                                <w:rFonts w:asciiTheme="minorHAnsi" w:hAnsiTheme="minorHAnsi"/>
                                <w:b/>
                              </w:rPr>
                              <w:t>Curriculum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2EC001" id="_x0000_s1033" type="#_x0000_t202" style="position:absolute;left:0;text-align:left;margin-left:.05pt;margin-top:6.15pt;width:522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vXQwIAAIYEAAAOAAAAZHJzL2Uyb0RvYy54bWysVNuO0zAQfUfiHyy/06Qh7bZR09XSUoS0&#10;XKRdPsBxnMbCN2y3Sfl6xnZbCogXxEtkz4zPnDkzk9X9KAU6Muu4VjWeTnKMmKK65Wpf4y/Pu1cL&#10;jJwnqiVCK1bjE3P4fv3yxWowFSt0r0XLLAIQ5arB1Lj33lRZ5mjPJHETbZgCZ6etJB6udp+1lgyA&#10;LkVW5Pk8G7RtjdWUOQfWbXLidcTvOkb9p65zzCNRY+Dm49fGbxO+2XpFqr0lpuf0TIP8AwtJuIKk&#10;V6gt8QQdLP8DSnJqtdOdn1AtM911nLJYA1QzzX+r5qknhsVaQBxnrjK5/wdLPx4/W8Rb6B3Io4iE&#10;Hj2z0aM3ekRFkGcwroKoJwNxfgQzhMZSnXnU9KtDSm96ovbswVo99Iy0QG8aXmY3TxOOCyDN8EG3&#10;kIYcvI5AY2dl0A7UQIAOPE7X1gQqFIzzebEsc3BR8E3L/PVyMYs5SHV5bqzz75iWKBxqbKH3EZ4c&#10;H50PdEh1CQnZnBa83XEh4sXum42w6EhgTqa7cnm3jW/FQQLZZIZxAwJxYMAMY5XMi4sZ8F2Cibl+&#10;wRcKDTVezopZku6vuQNYyhLgbsMk97Apgssax5RnKkHwt6qNtDzhIp3hsVDnDgTRk/x+bMbY67tL&#10;YxvdnqAlVqfFgEWGQ6/td4wGWIoau28HYhlG4r2Cti6nZRm2KF7K2V0BF3vraW49RFGAqrHHKB03&#10;Pm5eFNw8QPt3PDYmzElicqYMwx41PC9m2Kbbe4z6+ftY/wAAAP//AwBQSwMEFAAGAAgAAAAhANrE&#10;Zw7bAAAACAEAAA8AAABkcnMvZG93bnJldi54bWxMj0FPwzAMhe9I/IfISNxYSlsQKk2nCWndmYLE&#10;1Wu9tlriVEm6FX496Qkulp6f9fy9crsYLS7k/GhZweMmAUHc2m7kXsHnx/7hBYQPyB1qy6Tgmzxs&#10;q9ubEovOXvmdLk3oRQxhX6CCIYSpkNK3Axn0GzsRR+9kncEQpetl5/Aaw42WaZI8S4Mjxw8DTvQ2&#10;UHtuZqNg1r6uG3fY/aR1dvoifNofzpNS93fL7hVEoCX8HcOKH9GhikxHO3PnhV61CHGmGYjVTfI8&#10;bo4K0izLQVal/F+g+gUAAP//AwBQSwECLQAUAAYACAAAACEAtoM4kv4AAADhAQAAEwAAAAAAAAAA&#10;AAAAAAAAAAAAW0NvbnRlbnRfVHlwZXNdLnhtbFBLAQItABQABgAIAAAAIQA4/SH/1gAAAJQBAAAL&#10;AAAAAAAAAAAAAAAAAC8BAABfcmVscy8ucmVsc1BLAQItABQABgAIAAAAIQAmrRvXQwIAAIYEAAAO&#10;AAAAAAAAAAAAAAAAAC4CAABkcnMvZTJvRG9jLnhtbFBLAQItABQABgAIAAAAIQDaxGcO2wAAAAgB&#10;AAAPAAAAAAAAAAAAAAAAAJ0EAABkcnMvZG93bnJldi54bWxQSwUGAAAAAAQABADzAAAApQUAAAAA&#10;" fillcolor="#c6d9f1">
                <v:textbox style="mso-fit-shape-to-text:t">
                  <w:txbxContent>
                    <w:p w:rsidR="006C5F4A" w:rsidRPr="00B53CDD" w:rsidRDefault="006C5F4A" w:rsidP="004F476C">
                      <w:pPr>
                        <w:jc w:val="both"/>
                        <w:rPr>
                          <w:rFonts w:asciiTheme="minorHAnsi" w:hAnsiTheme="minorHAnsi"/>
                          <w:b/>
                        </w:rPr>
                      </w:pPr>
                      <w:r>
                        <w:rPr>
                          <w:rFonts w:asciiTheme="minorHAnsi" w:hAnsiTheme="minorHAnsi"/>
                          <w:b/>
                        </w:rPr>
                        <w:t>Curriculum</w:t>
                      </w:r>
                    </w:p>
                  </w:txbxContent>
                </v:textbox>
              </v:shape>
            </w:pict>
          </mc:Fallback>
        </mc:AlternateContent>
      </w:r>
    </w:p>
    <w:p w:rsidR="004F476C" w:rsidRDefault="004F476C" w:rsidP="00721EB2">
      <w:pPr>
        <w:jc w:val="both"/>
        <w:rPr>
          <w:rFonts w:asciiTheme="minorHAnsi" w:hAnsiTheme="minorHAnsi"/>
        </w:rPr>
      </w:pPr>
    </w:p>
    <w:p w:rsidR="004F476C" w:rsidRDefault="004F476C" w:rsidP="00721EB2">
      <w:pPr>
        <w:jc w:val="both"/>
        <w:rPr>
          <w:rFonts w:asciiTheme="minorHAnsi" w:hAnsiTheme="minorHAnsi"/>
        </w:rPr>
      </w:pPr>
    </w:p>
    <w:p w:rsidR="00721EB2" w:rsidRDefault="00721EB2" w:rsidP="00721EB2">
      <w:pPr>
        <w:jc w:val="both"/>
        <w:rPr>
          <w:rFonts w:asciiTheme="minorHAnsi" w:hAnsiTheme="minorHAnsi"/>
        </w:rPr>
      </w:pPr>
      <w:r w:rsidRPr="00E33D4B">
        <w:rPr>
          <w:rFonts w:asciiTheme="minorHAnsi" w:hAnsiTheme="minorHAnsi"/>
        </w:rPr>
        <w:t xml:space="preserve">The school aims to provide for </w:t>
      </w:r>
      <w:r w:rsidR="004F476C">
        <w:rPr>
          <w:rFonts w:asciiTheme="minorHAnsi" w:hAnsiTheme="minorHAnsi"/>
        </w:rPr>
        <w:t xml:space="preserve">all SEN </w:t>
      </w:r>
      <w:r w:rsidRPr="00E33D4B">
        <w:rPr>
          <w:rFonts w:asciiTheme="minorHAnsi" w:hAnsiTheme="minorHAnsi"/>
        </w:rPr>
        <w:t>pupils:</w:t>
      </w:r>
    </w:p>
    <w:p w:rsidR="004F476C" w:rsidRDefault="004F476C" w:rsidP="00721EB2">
      <w:pPr>
        <w:jc w:val="both"/>
        <w:rPr>
          <w:rFonts w:asciiTheme="minorHAnsi" w:hAnsiTheme="minorHAnsi"/>
        </w:rPr>
      </w:pPr>
    </w:p>
    <w:p w:rsidR="00721EB2" w:rsidRPr="00E33D4B" w:rsidRDefault="004F476C" w:rsidP="00BC4946">
      <w:pPr>
        <w:numPr>
          <w:ilvl w:val="0"/>
          <w:numId w:val="12"/>
        </w:numPr>
        <w:tabs>
          <w:tab w:val="num" w:pos="709"/>
        </w:tabs>
        <w:jc w:val="both"/>
        <w:rPr>
          <w:rFonts w:asciiTheme="minorHAnsi" w:hAnsiTheme="minorHAnsi"/>
        </w:rPr>
      </w:pPr>
      <w:r>
        <w:rPr>
          <w:rFonts w:asciiTheme="minorHAnsi" w:hAnsiTheme="minorHAnsi"/>
        </w:rPr>
        <w:t>a broad and balanced curriculum</w:t>
      </w:r>
    </w:p>
    <w:p w:rsidR="00721EB2" w:rsidRPr="00E33D4B" w:rsidRDefault="00721EB2" w:rsidP="00721EB2">
      <w:pPr>
        <w:numPr>
          <w:ilvl w:val="0"/>
          <w:numId w:val="12"/>
        </w:numPr>
        <w:jc w:val="both"/>
        <w:rPr>
          <w:rFonts w:asciiTheme="minorHAnsi" w:hAnsiTheme="minorHAnsi"/>
        </w:rPr>
      </w:pPr>
      <w:r w:rsidRPr="00E33D4B">
        <w:rPr>
          <w:rFonts w:asciiTheme="minorHAnsi" w:hAnsiTheme="minorHAnsi"/>
        </w:rPr>
        <w:t>a curriculum which i</w:t>
      </w:r>
      <w:r w:rsidR="004F476C">
        <w:rPr>
          <w:rFonts w:asciiTheme="minorHAnsi" w:hAnsiTheme="minorHAnsi"/>
        </w:rPr>
        <w:t>s differentiated to each child’s specific needs</w:t>
      </w:r>
    </w:p>
    <w:p w:rsidR="00721EB2" w:rsidRPr="00E33D4B" w:rsidRDefault="00721EB2" w:rsidP="00721EB2">
      <w:pPr>
        <w:numPr>
          <w:ilvl w:val="0"/>
          <w:numId w:val="12"/>
        </w:numPr>
        <w:jc w:val="both"/>
        <w:rPr>
          <w:rFonts w:asciiTheme="minorHAnsi" w:hAnsiTheme="minorHAnsi"/>
        </w:rPr>
      </w:pPr>
      <w:r w:rsidRPr="00E33D4B">
        <w:rPr>
          <w:rFonts w:asciiTheme="minorHAnsi" w:hAnsiTheme="minorHAnsi"/>
        </w:rPr>
        <w:t>a range of</w:t>
      </w:r>
      <w:r w:rsidR="004F476C">
        <w:rPr>
          <w:rFonts w:asciiTheme="minorHAnsi" w:hAnsiTheme="minorHAnsi"/>
        </w:rPr>
        <w:t xml:space="preserve"> teaching strategies to meet children’s</w:t>
      </w:r>
      <w:r w:rsidRPr="00E33D4B">
        <w:rPr>
          <w:rFonts w:asciiTheme="minorHAnsi" w:hAnsiTheme="minorHAnsi"/>
        </w:rPr>
        <w:t xml:space="preserve"> needs</w:t>
      </w:r>
    </w:p>
    <w:p w:rsidR="00721EB2" w:rsidRPr="00E33D4B" w:rsidRDefault="00721EB2" w:rsidP="00717463">
      <w:pPr>
        <w:numPr>
          <w:ilvl w:val="0"/>
          <w:numId w:val="12"/>
        </w:numPr>
        <w:jc w:val="both"/>
        <w:rPr>
          <w:rFonts w:asciiTheme="minorHAnsi" w:hAnsiTheme="minorHAnsi"/>
        </w:rPr>
      </w:pPr>
      <w:r w:rsidRPr="00E33D4B">
        <w:rPr>
          <w:rFonts w:asciiTheme="minorHAnsi" w:hAnsiTheme="minorHAnsi"/>
        </w:rPr>
        <w:t xml:space="preserve">Individual </w:t>
      </w:r>
      <w:r w:rsidR="004F476C">
        <w:rPr>
          <w:rFonts w:asciiTheme="minorHAnsi" w:hAnsiTheme="minorHAnsi"/>
        </w:rPr>
        <w:t>Provision Maps, w</w:t>
      </w:r>
      <w:r w:rsidRPr="00E33D4B">
        <w:rPr>
          <w:rFonts w:asciiTheme="minorHAnsi" w:hAnsiTheme="minorHAnsi"/>
        </w:rPr>
        <w:t>i</w:t>
      </w:r>
      <w:r w:rsidR="004F476C">
        <w:rPr>
          <w:rFonts w:asciiTheme="minorHAnsi" w:hAnsiTheme="minorHAnsi"/>
        </w:rPr>
        <w:t>th</w:t>
      </w:r>
      <w:r w:rsidRPr="00E33D4B">
        <w:rPr>
          <w:rFonts w:asciiTheme="minorHAnsi" w:hAnsiTheme="minorHAnsi"/>
        </w:rPr>
        <w:t xml:space="preserve"> </w:t>
      </w:r>
      <w:r w:rsidR="004F476C">
        <w:rPr>
          <w:rFonts w:asciiTheme="minorHAnsi" w:hAnsiTheme="minorHAnsi"/>
        </w:rPr>
        <w:t xml:space="preserve">a specific focus and outcome, based on </w:t>
      </w:r>
      <w:r w:rsidRPr="00E33D4B">
        <w:rPr>
          <w:rFonts w:asciiTheme="minorHAnsi" w:hAnsiTheme="minorHAnsi"/>
        </w:rPr>
        <w:t xml:space="preserve">the pupil's needs. </w:t>
      </w:r>
    </w:p>
    <w:p w:rsidR="00721EB2" w:rsidRPr="00E33D4B" w:rsidRDefault="00721EB2" w:rsidP="00721EB2">
      <w:pPr>
        <w:jc w:val="both"/>
        <w:rPr>
          <w:rFonts w:asciiTheme="minorHAnsi" w:hAnsiTheme="minorHAnsi"/>
        </w:rPr>
      </w:pPr>
    </w:p>
    <w:p w:rsidR="004F476C" w:rsidRDefault="004F476C" w:rsidP="00721EB2">
      <w:pPr>
        <w:jc w:val="both"/>
        <w:rPr>
          <w:rFonts w:asciiTheme="minorHAnsi" w:hAnsiTheme="minorHAnsi"/>
        </w:rPr>
      </w:pPr>
      <w:r w:rsidRPr="00B53CDD">
        <w:rPr>
          <w:rFonts w:asciiTheme="minorHAnsi" w:hAnsiTheme="minorHAnsi"/>
          <w:noProof/>
          <w:lang w:val="en-GB" w:eastAsia="en-GB"/>
        </w:rPr>
        <mc:AlternateContent>
          <mc:Choice Requires="wps">
            <w:drawing>
              <wp:anchor distT="0" distB="0" distL="114300" distR="114300" simplePos="0" relativeHeight="251673600" behindDoc="0" locked="0" layoutInCell="1" allowOverlap="1" wp14:anchorId="4BD29D9E" wp14:editId="69F59674">
                <wp:simplePos x="0" y="0"/>
                <wp:positionH relativeFrom="column">
                  <wp:posOffset>635</wp:posOffset>
                </wp:positionH>
                <wp:positionV relativeFrom="paragraph">
                  <wp:posOffset>85090</wp:posOffset>
                </wp:positionV>
                <wp:extent cx="6629400" cy="1403985"/>
                <wp:effectExtent l="0" t="0" r="19050" b="1841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3985"/>
                        </a:xfrm>
                        <a:prstGeom prst="rect">
                          <a:avLst/>
                        </a:prstGeom>
                        <a:solidFill>
                          <a:srgbClr val="1F497D">
                            <a:lumMod val="20000"/>
                            <a:lumOff val="80000"/>
                          </a:srgbClr>
                        </a:solidFill>
                        <a:ln w="9525">
                          <a:solidFill>
                            <a:srgbClr val="000000"/>
                          </a:solidFill>
                          <a:miter lim="800000"/>
                          <a:headEnd/>
                          <a:tailEnd/>
                        </a:ln>
                      </wps:spPr>
                      <wps:txbx>
                        <w:txbxContent>
                          <w:p w:rsidR="006C5F4A" w:rsidRPr="00B53CDD" w:rsidRDefault="006C5F4A" w:rsidP="004F476C">
                            <w:pPr>
                              <w:jc w:val="both"/>
                              <w:rPr>
                                <w:rFonts w:asciiTheme="minorHAnsi" w:hAnsiTheme="minorHAnsi"/>
                                <w:b/>
                              </w:rPr>
                            </w:pPr>
                            <w:r>
                              <w:rPr>
                                <w:rFonts w:asciiTheme="minorHAnsi" w:hAnsiTheme="minorHAnsi"/>
                                <w:b/>
                              </w:rPr>
                              <w:t>Range of Provision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D29D9E" id="_x0000_s1034" type="#_x0000_t202" style="position:absolute;left:0;text-align:left;margin-left:.05pt;margin-top:6.7pt;width:522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6MFQwIAAIYEAAAOAAAAZHJzL2Uyb0RvYy54bWysVNuO0zAQfUfiHyy/0zQh7bZR09XSUoS0&#10;XKRdPsBxnMbCN2y3Sfl6xnZbCogXxEtkz4zPnJkzk9X9KAU6Muu4VjXOJ1OMmKK65Wpf4y/Pu1cL&#10;jJwnqiVCK1bjE3P4fv3yxWowFSt0r0XLLAIQ5arB1Lj33lRZ5mjPJHETbZgCZ6etJB6udp+1lgyA&#10;LkVWTKfzbNC2NVZT5hxYt8mJ1xG/6xj1n7rOMY9EjYGbj18bv034ZusVqfaWmJ7TMw3yDywk4QqS&#10;XqG2xBN0sPwPKMmp1U53fkK1zHTXccpiDVBNPv2tmqeeGBZrgeY4c22T+3+w9OPxs0W8Be1yjBSR&#10;oNEzGz16o0dUhPYMxlUQ9WQgzo9ghtBYqjOPmn51SOlNT9SePVirh56RFujl4WV28zThuADSDB90&#10;C2nIwesINHZWht5BNxCgg0ynqzSBCgXjfF4syym4KPjycvp6uZjFHKS6PDfW+XdMSxQONbagfYQn&#10;x0fnAx1SXUJCNqcFb3dciHix+2YjLDoSmJN8Vy7vtvGtOEggm8wwbkAgDgyYYaySeXExA75LMDHX&#10;L/hCoaHGy1kxS637a+4AlrIEuNswyT1siuCyxjHlmUpo+FvVRlqecJHO8FioswKh6an9fmzGqPXi&#10;Imyj2xNIYnVaDFhkOPTafsdogKWosft2IJZhJN4rkHWZl2XYongpZ3cFXOytp7n1EEUBqsYeo3Tc&#10;+Lh5seHmAeTf8ShMmJPE5EwZhj328LyYYZtu7zHq5+9j/QMAAP//AwBQSwMEFAAGAAgAAAAhAJQU&#10;EGDcAAAACAEAAA8AAABkcnMvZG93bnJldi54bWxMj8FqwzAQRO+F/oPYQG+NHNspxbUcQiHOuW6g&#10;V8Xa2CbSykhy4vbrK5/ay8LsLLNvyt1sNLuh84MlAZt1AgyptWqgTsDp8/D8CswHSUpqSyjgGz3s&#10;qseHUhbK3ukDb03oWAwhX0gBfQhjwblvezTSr+2IFL2LdUaGKF3HlZP3GG40T5PkhRs5UPzQyxHf&#10;e2yvzWQETNrXdeOO+5+0zi5fKLeH43UU4mk179+ABZzD3zEs+BEdqsh0thMpz/SiWYgzy4EtbpLn&#10;cXMWkGb5FnhV8v8Fql8AAAD//wMAUEsBAi0AFAAGAAgAAAAhALaDOJL+AAAA4QEAABMAAAAAAAAA&#10;AAAAAAAAAAAAAFtDb250ZW50X1R5cGVzXS54bWxQSwECLQAUAAYACAAAACEAOP0h/9YAAACUAQAA&#10;CwAAAAAAAAAAAAAAAAAvAQAAX3JlbHMvLnJlbHNQSwECLQAUAAYACAAAACEA1EujBUMCAACGBAAA&#10;DgAAAAAAAAAAAAAAAAAuAgAAZHJzL2Uyb0RvYy54bWxQSwECLQAUAAYACAAAACEAlBQQYNwAAAAI&#10;AQAADwAAAAAAAAAAAAAAAACdBAAAZHJzL2Rvd25yZXYueG1sUEsFBgAAAAAEAAQA8wAAAKYFAAAA&#10;AA==&#10;" fillcolor="#c6d9f1">
                <v:textbox style="mso-fit-shape-to-text:t">
                  <w:txbxContent>
                    <w:p w:rsidR="006C5F4A" w:rsidRPr="00B53CDD" w:rsidRDefault="006C5F4A" w:rsidP="004F476C">
                      <w:pPr>
                        <w:jc w:val="both"/>
                        <w:rPr>
                          <w:rFonts w:asciiTheme="minorHAnsi" w:hAnsiTheme="minorHAnsi"/>
                          <w:b/>
                        </w:rPr>
                      </w:pPr>
                      <w:r>
                        <w:rPr>
                          <w:rFonts w:asciiTheme="minorHAnsi" w:hAnsiTheme="minorHAnsi"/>
                          <w:b/>
                        </w:rPr>
                        <w:t>Range of Provision</w:t>
                      </w:r>
                    </w:p>
                  </w:txbxContent>
                </v:textbox>
              </v:shape>
            </w:pict>
          </mc:Fallback>
        </mc:AlternateContent>
      </w:r>
    </w:p>
    <w:p w:rsidR="004F476C" w:rsidRDefault="004F476C" w:rsidP="00721EB2">
      <w:pPr>
        <w:jc w:val="both"/>
        <w:rPr>
          <w:rFonts w:asciiTheme="minorHAnsi" w:hAnsiTheme="minorHAnsi"/>
        </w:rPr>
      </w:pPr>
    </w:p>
    <w:p w:rsidR="004F476C" w:rsidRDefault="004F476C" w:rsidP="00721EB2">
      <w:pPr>
        <w:jc w:val="both"/>
        <w:rPr>
          <w:rFonts w:asciiTheme="minorHAnsi" w:hAnsiTheme="minorHAnsi"/>
        </w:rPr>
      </w:pPr>
    </w:p>
    <w:p w:rsidR="00721EB2" w:rsidRDefault="00721EB2" w:rsidP="00721EB2">
      <w:pPr>
        <w:jc w:val="both"/>
        <w:rPr>
          <w:rFonts w:asciiTheme="minorHAnsi" w:hAnsiTheme="minorHAnsi"/>
        </w:rPr>
      </w:pPr>
      <w:r w:rsidRPr="00E33D4B">
        <w:rPr>
          <w:rFonts w:asciiTheme="minorHAnsi" w:hAnsiTheme="minorHAnsi"/>
        </w:rPr>
        <w:t xml:space="preserve">The school aims to provide </w:t>
      </w:r>
      <w:r w:rsidR="004F476C">
        <w:rPr>
          <w:rFonts w:asciiTheme="minorHAnsi" w:hAnsiTheme="minorHAnsi"/>
        </w:rPr>
        <w:t>support for our children with SEN as effectively as possible. This might include</w:t>
      </w:r>
      <w:r w:rsidRPr="00E33D4B">
        <w:rPr>
          <w:rFonts w:asciiTheme="minorHAnsi" w:hAnsiTheme="minorHAnsi"/>
        </w:rPr>
        <w:t>:</w:t>
      </w:r>
    </w:p>
    <w:p w:rsidR="004F476C" w:rsidRPr="00E33D4B" w:rsidRDefault="004F476C" w:rsidP="00721EB2">
      <w:pPr>
        <w:jc w:val="both"/>
        <w:rPr>
          <w:rFonts w:asciiTheme="minorHAnsi" w:hAnsiTheme="minorHAnsi"/>
        </w:rPr>
      </w:pPr>
    </w:p>
    <w:p w:rsidR="00721EB2" w:rsidRPr="00E33D4B" w:rsidRDefault="00721EB2" w:rsidP="00BC4946">
      <w:pPr>
        <w:numPr>
          <w:ilvl w:val="0"/>
          <w:numId w:val="13"/>
        </w:numPr>
        <w:jc w:val="both"/>
        <w:rPr>
          <w:rFonts w:asciiTheme="minorHAnsi" w:hAnsiTheme="minorHAnsi"/>
        </w:rPr>
      </w:pPr>
      <w:r w:rsidRPr="00E33D4B">
        <w:rPr>
          <w:rFonts w:asciiTheme="minorHAnsi" w:hAnsiTheme="minorHAnsi"/>
        </w:rPr>
        <w:t>in-class support</w:t>
      </w:r>
      <w:r w:rsidR="004F476C">
        <w:rPr>
          <w:rFonts w:asciiTheme="minorHAnsi" w:hAnsiTheme="minorHAnsi"/>
        </w:rPr>
        <w:t xml:space="preserve">, </w:t>
      </w:r>
      <w:r w:rsidRPr="00E33D4B">
        <w:rPr>
          <w:rFonts w:asciiTheme="minorHAnsi" w:hAnsiTheme="minorHAnsi"/>
        </w:rPr>
        <w:t xml:space="preserve">individually or in small groups </w:t>
      </w:r>
      <w:r w:rsidR="004F476C">
        <w:rPr>
          <w:rFonts w:asciiTheme="minorHAnsi" w:hAnsiTheme="minorHAnsi"/>
        </w:rPr>
        <w:t>with specialist teachers and/or Teaching</w:t>
      </w:r>
      <w:r w:rsidRPr="00E33D4B">
        <w:rPr>
          <w:rFonts w:asciiTheme="minorHAnsi" w:hAnsiTheme="minorHAnsi"/>
        </w:rPr>
        <w:t xml:space="preserve"> </w:t>
      </w:r>
      <w:r w:rsidR="004F476C">
        <w:rPr>
          <w:rFonts w:asciiTheme="minorHAnsi" w:hAnsiTheme="minorHAnsi"/>
        </w:rPr>
        <w:t>A</w:t>
      </w:r>
      <w:r w:rsidRPr="00E33D4B">
        <w:rPr>
          <w:rFonts w:asciiTheme="minorHAnsi" w:hAnsiTheme="minorHAnsi"/>
        </w:rPr>
        <w:t>ssistants</w:t>
      </w:r>
      <w:r w:rsidR="004F476C">
        <w:rPr>
          <w:rFonts w:asciiTheme="minorHAnsi" w:hAnsiTheme="minorHAnsi"/>
        </w:rPr>
        <w:t xml:space="preserve"> (TAs)</w:t>
      </w:r>
    </w:p>
    <w:p w:rsidR="00721EB2" w:rsidRDefault="00721EB2" w:rsidP="00717463">
      <w:pPr>
        <w:numPr>
          <w:ilvl w:val="0"/>
          <w:numId w:val="13"/>
        </w:numPr>
        <w:jc w:val="both"/>
        <w:rPr>
          <w:rFonts w:asciiTheme="minorHAnsi" w:hAnsiTheme="minorHAnsi"/>
        </w:rPr>
      </w:pPr>
      <w:r w:rsidRPr="00E33D4B">
        <w:rPr>
          <w:rFonts w:asciiTheme="minorHAnsi" w:hAnsiTheme="minorHAnsi"/>
        </w:rPr>
        <w:t>withdrawal support</w:t>
      </w:r>
      <w:r w:rsidR="004F476C">
        <w:rPr>
          <w:rFonts w:asciiTheme="minorHAnsi" w:hAnsiTheme="minorHAnsi"/>
        </w:rPr>
        <w:t>,</w:t>
      </w:r>
      <w:r w:rsidRPr="00E33D4B">
        <w:rPr>
          <w:rFonts w:asciiTheme="minorHAnsi" w:hAnsiTheme="minorHAnsi"/>
        </w:rPr>
        <w:t xml:space="preserve"> individually or in small groups</w:t>
      </w:r>
      <w:r w:rsidR="00A563B7" w:rsidRPr="00E33D4B">
        <w:rPr>
          <w:rFonts w:asciiTheme="minorHAnsi" w:hAnsiTheme="minorHAnsi"/>
        </w:rPr>
        <w:t xml:space="preserve"> with specialist teachers </w:t>
      </w:r>
      <w:r w:rsidR="004F476C">
        <w:rPr>
          <w:rFonts w:asciiTheme="minorHAnsi" w:hAnsiTheme="minorHAnsi"/>
        </w:rPr>
        <w:t>and/</w:t>
      </w:r>
      <w:r w:rsidR="00A563B7" w:rsidRPr="00E33D4B">
        <w:rPr>
          <w:rFonts w:asciiTheme="minorHAnsi" w:hAnsiTheme="minorHAnsi"/>
        </w:rPr>
        <w:t>or  T</w:t>
      </w:r>
      <w:r w:rsidRPr="00E33D4B">
        <w:rPr>
          <w:rFonts w:asciiTheme="minorHAnsi" w:hAnsiTheme="minorHAnsi"/>
        </w:rPr>
        <w:t>As</w:t>
      </w:r>
    </w:p>
    <w:p w:rsidR="004F476C" w:rsidRDefault="004F476C" w:rsidP="00717463">
      <w:pPr>
        <w:numPr>
          <w:ilvl w:val="0"/>
          <w:numId w:val="13"/>
        </w:numPr>
        <w:jc w:val="both"/>
        <w:rPr>
          <w:rFonts w:asciiTheme="minorHAnsi" w:hAnsiTheme="minorHAnsi"/>
        </w:rPr>
      </w:pPr>
      <w:r>
        <w:rPr>
          <w:rFonts w:asciiTheme="minorHAnsi" w:hAnsiTheme="minorHAnsi"/>
        </w:rPr>
        <w:t xml:space="preserve">Specialist professional support from external agencies, such as Speech &amp; Language, Occupational Therapists and Educational </w:t>
      </w:r>
      <w:proofErr w:type="spellStart"/>
      <w:r>
        <w:rPr>
          <w:rFonts w:asciiTheme="minorHAnsi" w:hAnsiTheme="minorHAnsi"/>
        </w:rPr>
        <w:t>Psychlogists</w:t>
      </w:r>
      <w:proofErr w:type="spellEnd"/>
      <w:r>
        <w:rPr>
          <w:rFonts w:asciiTheme="minorHAnsi" w:hAnsiTheme="minorHAnsi"/>
        </w:rPr>
        <w:t>.</w:t>
      </w:r>
    </w:p>
    <w:p w:rsidR="004F476C" w:rsidRDefault="004F476C" w:rsidP="004F476C">
      <w:pPr>
        <w:jc w:val="both"/>
        <w:rPr>
          <w:rFonts w:asciiTheme="minorHAnsi" w:hAnsiTheme="minorHAnsi"/>
        </w:rPr>
      </w:pPr>
    </w:p>
    <w:p w:rsidR="004F476C" w:rsidRDefault="004F476C" w:rsidP="004F476C">
      <w:pPr>
        <w:jc w:val="both"/>
        <w:rPr>
          <w:rFonts w:asciiTheme="minorHAnsi" w:hAnsiTheme="minorHAnsi"/>
        </w:rPr>
      </w:pPr>
      <w:r>
        <w:rPr>
          <w:rFonts w:asciiTheme="minorHAnsi" w:hAnsiTheme="minorHAnsi"/>
        </w:rPr>
        <w:t>As a school we are also able to draw on the expertise and knowledge of our colleagues at Learning Support Services</w:t>
      </w:r>
      <w:r w:rsidR="0065752D">
        <w:rPr>
          <w:rFonts w:asciiTheme="minorHAnsi" w:hAnsiTheme="minorHAnsi"/>
        </w:rPr>
        <w:t xml:space="preserve"> (LSS). LSS work to support children in Somerset schools to ensure that all children can access school fully.  </w:t>
      </w:r>
    </w:p>
    <w:p w:rsidR="00410C41" w:rsidRDefault="00410C41" w:rsidP="004F476C">
      <w:pPr>
        <w:jc w:val="both"/>
        <w:rPr>
          <w:rFonts w:asciiTheme="minorHAnsi" w:hAnsiTheme="minorHAnsi"/>
        </w:rPr>
      </w:pPr>
    </w:p>
    <w:p w:rsidR="00410C41" w:rsidRDefault="00410C41" w:rsidP="004F476C">
      <w:pPr>
        <w:jc w:val="both"/>
        <w:rPr>
          <w:rFonts w:asciiTheme="minorHAnsi" w:hAnsiTheme="minorHAnsi"/>
        </w:rPr>
      </w:pPr>
    </w:p>
    <w:p w:rsidR="00410C41" w:rsidRDefault="00410C41" w:rsidP="004F476C">
      <w:pPr>
        <w:jc w:val="both"/>
        <w:rPr>
          <w:rFonts w:asciiTheme="minorHAnsi" w:hAnsiTheme="minorHAnsi"/>
        </w:rPr>
      </w:pPr>
    </w:p>
    <w:p w:rsidR="00410C41" w:rsidRDefault="00410C41" w:rsidP="004F476C">
      <w:pPr>
        <w:jc w:val="both"/>
        <w:rPr>
          <w:rFonts w:asciiTheme="minorHAnsi" w:hAnsiTheme="minorHAnsi"/>
        </w:rPr>
      </w:pPr>
    </w:p>
    <w:p w:rsidR="00410C41" w:rsidRDefault="00410C41" w:rsidP="004F476C">
      <w:pPr>
        <w:jc w:val="both"/>
        <w:rPr>
          <w:rFonts w:asciiTheme="minorHAnsi" w:hAnsiTheme="minorHAnsi"/>
        </w:rPr>
      </w:pPr>
    </w:p>
    <w:p w:rsidR="00410C41" w:rsidRDefault="00410C41" w:rsidP="004F476C">
      <w:pPr>
        <w:jc w:val="both"/>
        <w:rPr>
          <w:rFonts w:asciiTheme="minorHAnsi" w:hAnsiTheme="minorHAnsi"/>
        </w:rPr>
      </w:pPr>
    </w:p>
    <w:p w:rsidR="00410C41" w:rsidRDefault="00410C41" w:rsidP="004F476C">
      <w:pPr>
        <w:jc w:val="both"/>
        <w:rPr>
          <w:rFonts w:asciiTheme="minorHAnsi" w:hAnsiTheme="minorHAnsi"/>
        </w:rPr>
      </w:pPr>
    </w:p>
    <w:p w:rsidR="00410C41" w:rsidRDefault="00410C41" w:rsidP="004F476C">
      <w:pPr>
        <w:jc w:val="both"/>
        <w:rPr>
          <w:rFonts w:asciiTheme="minorHAnsi" w:hAnsiTheme="minorHAnsi"/>
        </w:rPr>
      </w:pPr>
    </w:p>
    <w:p w:rsidR="00410C41" w:rsidRDefault="00410C41" w:rsidP="004F476C">
      <w:pPr>
        <w:jc w:val="both"/>
        <w:rPr>
          <w:rFonts w:asciiTheme="minorHAnsi" w:hAnsiTheme="minorHAnsi"/>
        </w:rPr>
      </w:pPr>
    </w:p>
    <w:p w:rsidR="00410C41" w:rsidRDefault="00410C41" w:rsidP="004F476C">
      <w:pPr>
        <w:jc w:val="both"/>
        <w:rPr>
          <w:rFonts w:asciiTheme="minorHAnsi" w:hAnsiTheme="minorHAnsi"/>
        </w:rPr>
      </w:pPr>
    </w:p>
    <w:p w:rsidR="00CF428C" w:rsidRDefault="00CF428C" w:rsidP="004F476C">
      <w:pPr>
        <w:jc w:val="both"/>
        <w:rPr>
          <w:rFonts w:asciiTheme="minorHAnsi" w:hAnsiTheme="minorHAnsi"/>
        </w:rPr>
      </w:pPr>
    </w:p>
    <w:p w:rsidR="00CF428C" w:rsidRDefault="00CF428C" w:rsidP="004F476C">
      <w:pPr>
        <w:jc w:val="both"/>
        <w:rPr>
          <w:rFonts w:asciiTheme="minorHAnsi" w:hAnsiTheme="minorHAnsi"/>
        </w:rPr>
      </w:pPr>
    </w:p>
    <w:p w:rsidR="00CF428C" w:rsidRDefault="00CF428C" w:rsidP="004F476C">
      <w:pPr>
        <w:jc w:val="both"/>
        <w:rPr>
          <w:rFonts w:asciiTheme="minorHAnsi" w:hAnsiTheme="minorHAnsi"/>
        </w:rPr>
      </w:pPr>
    </w:p>
    <w:p w:rsidR="00410C41" w:rsidRDefault="00410C41" w:rsidP="004F476C">
      <w:pPr>
        <w:jc w:val="both"/>
        <w:rPr>
          <w:rFonts w:asciiTheme="minorHAnsi" w:hAnsiTheme="minorHAnsi"/>
        </w:rPr>
      </w:pPr>
    </w:p>
    <w:p w:rsidR="00410C41" w:rsidRDefault="00410C41" w:rsidP="004F476C">
      <w:pPr>
        <w:jc w:val="both"/>
        <w:rPr>
          <w:rFonts w:asciiTheme="minorHAnsi" w:hAnsiTheme="minorHAnsi"/>
        </w:rPr>
      </w:pPr>
    </w:p>
    <w:p w:rsidR="00410C41" w:rsidRPr="00E33D4B" w:rsidRDefault="00410C41" w:rsidP="004F476C">
      <w:pPr>
        <w:jc w:val="both"/>
        <w:rPr>
          <w:rFonts w:asciiTheme="minorHAnsi" w:hAnsiTheme="minorHAnsi"/>
        </w:rPr>
      </w:pPr>
      <w:r w:rsidRPr="00B53CDD">
        <w:rPr>
          <w:rFonts w:asciiTheme="minorHAnsi" w:hAnsiTheme="minorHAnsi"/>
          <w:noProof/>
          <w:lang w:val="en-GB" w:eastAsia="en-GB"/>
        </w:rPr>
        <w:lastRenderedPageBreak/>
        <mc:AlternateContent>
          <mc:Choice Requires="wps">
            <w:drawing>
              <wp:anchor distT="0" distB="0" distL="114300" distR="114300" simplePos="0" relativeHeight="251675648" behindDoc="0" locked="0" layoutInCell="1" allowOverlap="1" wp14:anchorId="1C93F42C" wp14:editId="730B0E67">
                <wp:simplePos x="0" y="0"/>
                <wp:positionH relativeFrom="column">
                  <wp:posOffset>-85090</wp:posOffset>
                </wp:positionH>
                <wp:positionV relativeFrom="paragraph">
                  <wp:posOffset>8255</wp:posOffset>
                </wp:positionV>
                <wp:extent cx="6915150" cy="1403985"/>
                <wp:effectExtent l="0" t="0" r="19050" b="184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403985"/>
                        </a:xfrm>
                        <a:prstGeom prst="rect">
                          <a:avLst/>
                        </a:prstGeom>
                        <a:solidFill>
                          <a:srgbClr val="1F497D">
                            <a:lumMod val="20000"/>
                            <a:lumOff val="80000"/>
                          </a:srgbClr>
                        </a:solidFill>
                        <a:ln w="9525">
                          <a:solidFill>
                            <a:srgbClr val="000000"/>
                          </a:solidFill>
                          <a:miter lim="800000"/>
                          <a:headEnd/>
                          <a:tailEnd/>
                        </a:ln>
                      </wps:spPr>
                      <wps:txbx>
                        <w:txbxContent>
                          <w:p w:rsidR="006C5F4A" w:rsidRPr="00B53CDD" w:rsidRDefault="006C5F4A" w:rsidP="00410C41">
                            <w:pPr>
                              <w:jc w:val="both"/>
                              <w:rPr>
                                <w:rFonts w:asciiTheme="minorHAnsi" w:hAnsiTheme="minorHAnsi"/>
                                <w:b/>
                              </w:rPr>
                            </w:pPr>
                            <w:r>
                              <w:rPr>
                                <w:rFonts w:asciiTheme="minorHAnsi" w:hAnsiTheme="minorHAnsi"/>
                                <w:b/>
                              </w:rPr>
                              <w:t>Roles and Responsibilities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93F42C" id="_x0000_s1035" type="#_x0000_t202" style="position:absolute;left:0;text-align:left;margin-left:-6.7pt;margin-top:.65pt;width:544.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2foQwIAAIYEAAAOAAAAZHJzL2Uyb0RvYy54bWysVNuO0zAQfUfiHyy/01xodpuo6WppKUJa&#10;LtIuH+A4TmPhG7bbZPl6xk5aCogXxEtkz4zPzJwzk/XdKAU6Meu4VjXOFilGTFHdcnWo8Zen/asV&#10;Rs4T1RKhFavxM3P4bvPyxXowFct1r0XLLAIQ5arB1Lj33lRJ4mjPJHELbZgCZ6etJB6u9pC0lgyA&#10;LkWSp+lNMmjbGqspcw6su8mJNxG/6xj1n7rOMY9EjaE2H782fpvwTTZrUh0sMT2ncxnkH6qQhCtI&#10;eoHaEU/Q0fI/oCSnVjvd+QXVMtFdxymLPUA3WfpbN489MSz2AuQ4c6HJ/T9Y+vH02SLegnY5RopI&#10;0OiJjR690SPKAz2DcRVEPRqI8yOYITS26syDpl8dUnrbE3Vg99bqoWekhfKy8DK5ejrhuADSDB90&#10;C2nI0esINHZWBu6ADQToINPzRZpQCgXjTZkVWQEuCr5smb4uV0XMQarzc2Odf8e0ROFQYwvaR3hy&#10;enA+lEOqc0jI5rTg7Z4LES/20GyFRScCc5Ltl+XtLr4VRwnFTmYYt3QeGDDDWE3m1dkM+G6Cibl+&#10;wRcKDTUui7yYqPtr7gA2ZQlw12GSe9gUwWWNY8q5lED4W9XGOfaEi+kMj4WaFQikT/T7sRmj1uVZ&#10;2Ea3zyCJ1dNiwCLDodf2O0YDLEWN3bcjsQwj8V6BrGW2XIYtipdlcZvDxV57mmsPURSgauwxmo5b&#10;HzcvEm7uQf49j8KEOZkqmUuGYY8czosZtun6HqN+/j42PwAAAP//AwBQSwMEFAAGAAgAAAAhAK+n&#10;IgjdAAAACgEAAA8AAABkcnMvZG93bnJldi54bWxMj8FuwjAQRO+V+g/WIvUGDgnQKsRBqBLh3FCp&#10;VxMvSYS9jmwH0n59zak9rt5o5m2xm4xmN3S+tyRguUiAITVW9dQK+Dwd5m/AfJCkpLaEAr7Rw658&#10;fipkruydPvBWh5bFEvK5FNCFMOSc+6ZDI/3CDkiRXawzMsTTtVw5eY/lRvM0STbcyJ7iQicHfO+w&#10;udajETBqX1W1O+5/0iq7fKFcH47XQYiX2bTfAgs4hb8wPPSjOpTR6WxHUp5pAfNltorRCDJgD568&#10;rjfAzgLSNF0BLwv+/4XyFwAA//8DAFBLAQItABQABgAIAAAAIQC2gziS/gAAAOEBAAATAAAAAAAA&#10;AAAAAAAAAAAAAABbQ29udGVudF9UeXBlc10ueG1sUEsBAi0AFAAGAAgAAAAhADj9If/WAAAAlAEA&#10;AAsAAAAAAAAAAAAAAAAALwEAAF9yZWxzLy5yZWxzUEsBAi0AFAAGAAgAAAAhAJwnZ+hDAgAAhgQA&#10;AA4AAAAAAAAAAAAAAAAALgIAAGRycy9lMm9Eb2MueG1sUEsBAi0AFAAGAAgAAAAhAK+nIgjdAAAA&#10;CgEAAA8AAAAAAAAAAAAAAAAAnQQAAGRycy9kb3ducmV2LnhtbFBLBQYAAAAABAAEAPMAAACnBQAA&#10;AAA=&#10;" fillcolor="#c6d9f1">
                <v:textbox style="mso-fit-shape-to-text:t">
                  <w:txbxContent>
                    <w:p w:rsidR="006C5F4A" w:rsidRPr="00B53CDD" w:rsidRDefault="006C5F4A" w:rsidP="00410C41">
                      <w:pPr>
                        <w:jc w:val="both"/>
                        <w:rPr>
                          <w:rFonts w:asciiTheme="minorHAnsi" w:hAnsiTheme="minorHAnsi"/>
                          <w:b/>
                        </w:rPr>
                      </w:pPr>
                      <w:r>
                        <w:rPr>
                          <w:rFonts w:asciiTheme="minorHAnsi" w:hAnsiTheme="minorHAnsi"/>
                          <w:b/>
                        </w:rPr>
                        <w:t>Roles and Responsibilities</w:t>
                      </w:r>
                    </w:p>
                  </w:txbxContent>
                </v:textbox>
              </v:shape>
            </w:pict>
          </mc:Fallback>
        </mc:AlternateContent>
      </w:r>
    </w:p>
    <w:p w:rsidR="00721EB2" w:rsidRPr="00E33D4B" w:rsidRDefault="00721EB2" w:rsidP="00721EB2">
      <w:pPr>
        <w:jc w:val="both"/>
        <w:rPr>
          <w:rFonts w:asciiTheme="minorHAnsi" w:hAnsiTheme="minorHAnsi"/>
          <w:b/>
        </w:rPr>
      </w:pPr>
    </w:p>
    <w:p w:rsidR="00721EB2" w:rsidRPr="00E33D4B" w:rsidRDefault="00721EB2" w:rsidP="00721EB2">
      <w:pPr>
        <w:rPr>
          <w:rFonts w:asciiTheme="minorHAnsi" w:hAnsiTheme="minorHAnsi"/>
          <w:b/>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106"/>
      </w:tblGrid>
      <w:tr w:rsidR="00721EB2" w:rsidRPr="00E33D4B" w:rsidTr="00410C41">
        <w:tc>
          <w:tcPr>
            <w:tcW w:w="2802" w:type="dxa"/>
            <w:shd w:val="clear" w:color="auto" w:fill="C6D9F1" w:themeFill="text2" w:themeFillTint="33"/>
          </w:tcPr>
          <w:p w:rsidR="00721EB2" w:rsidRPr="00E33D4B" w:rsidRDefault="00721EB2" w:rsidP="00410C41">
            <w:pPr>
              <w:rPr>
                <w:rFonts w:asciiTheme="minorHAnsi" w:hAnsiTheme="minorHAnsi"/>
                <w:b/>
              </w:rPr>
            </w:pPr>
            <w:r w:rsidRPr="00E33D4B">
              <w:rPr>
                <w:rFonts w:asciiTheme="minorHAnsi" w:hAnsiTheme="minorHAnsi"/>
                <w:b/>
              </w:rPr>
              <w:t xml:space="preserve">Special </w:t>
            </w:r>
            <w:r w:rsidR="00410C41">
              <w:rPr>
                <w:rFonts w:asciiTheme="minorHAnsi" w:hAnsiTheme="minorHAnsi"/>
                <w:b/>
              </w:rPr>
              <w:t xml:space="preserve">Educational </w:t>
            </w:r>
            <w:r w:rsidRPr="00E33D4B">
              <w:rPr>
                <w:rFonts w:asciiTheme="minorHAnsi" w:hAnsiTheme="minorHAnsi"/>
                <w:b/>
              </w:rPr>
              <w:t>Needs Co</w:t>
            </w:r>
            <w:r w:rsidR="00410C41">
              <w:rPr>
                <w:rFonts w:asciiTheme="minorHAnsi" w:hAnsiTheme="minorHAnsi"/>
                <w:b/>
              </w:rPr>
              <w:t>ordinator (</w:t>
            </w:r>
            <w:proofErr w:type="spellStart"/>
            <w:r w:rsidR="00410C41">
              <w:rPr>
                <w:rFonts w:asciiTheme="minorHAnsi" w:hAnsiTheme="minorHAnsi"/>
                <w:b/>
              </w:rPr>
              <w:t>SENCo</w:t>
            </w:r>
            <w:proofErr w:type="spellEnd"/>
            <w:r w:rsidRPr="00E33D4B">
              <w:rPr>
                <w:rFonts w:asciiTheme="minorHAnsi" w:hAnsiTheme="minorHAnsi"/>
                <w:b/>
              </w:rPr>
              <w:t>)</w:t>
            </w:r>
          </w:p>
        </w:tc>
        <w:tc>
          <w:tcPr>
            <w:tcW w:w="8106" w:type="dxa"/>
          </w:tcPr>
          <w:p w:rsidR="00410C41" w:rsidRDefault="00721EB2" w:rsidP="00BC4946">
            <w:pPr>
              <w:numPr>
                <w:ilvl w:val="0"/>
                <w:numId w:val="2"/>
              </w:numPr>
              <w:ind w:right="-1548"/>
              <w:jc w:val="both"/>
              <w:rPr>
                <w:rFonts w:asciiTheme="minorHAnsi" w:hAnsiTheme="minorHAnsi"/>
                <w:sz w:val="22"/>
              </w:rPr>
            </w:pPr>
            <w:r w:rsidRPr="00E33D4B">
              <w:rPr>
                <w:rFonts w:asciiTheme="minorHAnsi" w:hAnsiTheme="minorHAnsi"/>
                <w:sz w:val="22"/>
              </w:rPr>
              <w:t>To work with the Headteacher to oversee the day t</w:t>
            </w:r>
            <w:r w:rsidR="00410C41">
              <w:rPr>
                <w:rFonts w:asciiTheme="minorHAnsi" w:hAnsiTheme="minorHAnsi"/>
                <w:sz w:val="22"/>
              </w:rPr>
              <w:t>o day provision for pupils with</w:t>
            </w:r>
          </w:p>
          <w:p w:rsidR="00812D5D" w:rsidRDefault="00721EB2" w:rsidP="00812D5D">
            <w:pPr>
              <w:ind w:left="360"/>
              <w:jc w:val="both"/>
              <w:rPr>
                <w:rFonts w:asciiTheme="minorHAnsi" w:hAnsiTheme="minorHAnsi"/>
                <w:sz w:val="22"/>
              </w:rPr>
            </w:pPr>
            <w:proofErr w:type="gramStart"/>
            <w:r w:rsidRPr="00E33D4B">
              <w:rPr>
                <w:rFonts w:asciiTheme="minorHAnsi" w:hAnsiTheme="minorHAnsi"/>
                <w:sz w:val="22"/>
              </w:rPr>
              <w:t>special</w:t>
            </w:r>
            <w:proofErr w:type="gramEnd"/>
            <w:r w:rsidRPr="00E33D4B">
              <w:rPr>
                <w:rFonts w:asciiTheme="minorHAnsi" w:hAnsiTheme="minorHAnsi"/>
                <w:sz w:val="22"/>
              </w:rPr>
              <w:t xml:space="preserve"> educational needs within the school. </w:t>
            </w:r>
          </w:p>
          <w:p w:rsidR="00721EB2" w:rsidRDefault="00812D5D" w:rsidP="00410C41">
            <w:pPr>
              <w:numPr>
                <w:ilvl w:val="0"/>
                <w:numId w:val="1"/>
              </w:numPr>
              <w:ind w:right="-1548"/>
              <w:jc w:val="both"/>
              <w:rPr>
                <w:rFonts w:asciiTheme="minorHAnsi" w:hAnsiTheme="minorHAnsi"/>
                <w:sz w:val="22"/>
              </w:rPr>
            </w:pPr>
            <w:r w:rsidRPr="00812D5D">
              <w:rPr>
                <w:rFonts w:asciiTheme="minorHAnsi" w:hAnsiTheme="minorHAnsi"/>
                <w:sz w:val="22"/>
              </w:rPr>
              <w:t>To report annually to the Governors and LSS about the schools SEN provision.</w:t>
            </w:r>
          </w:p>
          <w:p w:rsidR="0081572E" w:rsidRPr="00812D5D" w:rsidRDefault="0081572E" w:rsidP="00410C41">
            <w:pPr>
              <w:numPr>
                <w:ilvl w:val="0"/>
                <w:numId w:val="1"/>
              </w:numPr>
              <w:ind w:right="-1548"/>
              <w:jc w:val="both"/>
              <w:rPr>
                <w:rFonts w:asciiTheme="minorHAnsi" w:hAnsiTheme="minorHAnsi"/>
                <w:sz w:val="22"/>
              </w:rPr>
            </w:pPr>
            <w:r w:rsidRPr="00E33D4B">
              <w:rPr>
                <w:rFonts w:asciiTheme="minorHAnsi" w:hAnsiTheme="minorHAnsi"/>
                <w:sz w:val="22"/>
              </w:rPr>
              <w:t>To inform parents when SEN provision has been made for their child.</w:t>
            </w:r>
          </w:p>
          <w:p w:rsidR="00812D5D" w:rsidRPr="00E33D4B" w:rsidRDefault="00812D5D" w:rsidP="00410C41">
            <w:pPr>
              <w:ind w:left="360" w:right="-1548"/>
              <w:jc w:val="both"/>
              <w:rPr>
                <w:rFonts w:asciiTheme="minorHAnsi" w:hAnsiTheme="minorHAnsi"/>
                <w:sz w:val="22"/>
              </w:rPr>
            </w:pPr>
          </w:p>
        </w:tc>
      </w:tr>
      <w:tr w:rsidR="00721EB2" w:rsidRPr="00E33D4B" w:rsidTr="00410C41">
        <w:tc>
          <w:tcPr>
            <w:tcW w:w="2802" w:type="dxa"/>
            <w:shd w:val="clear" w:color="auto" w:fill="C6D9F1" w:themeFill="text2" w:themeFillTint="33"/>
          </w:tcPr>
          <w:p w:rsidR="00721EB2" w:rsidRPr="00E33D4B" w:rsidRDefault="00721EB2" w:rsidP="00717463">
            <w:pPr>
              <w:rPr>
                <w:rFonts w:asciiTheme="minorHAnsi" w:hAnsiTheme="minorHAnsi"/>
                <w:b/>
              </w:rPr>
            </w:pPr>
            <w:r w:rsidRPr="00E33D4B">
              <w:rPr>
                <w:rFonts w:asciiTheme="minorHAnsi" w:hAnsiTheme="minorHAnsi"/>
                <w:b/>
              </w:rPr>
              <w:t>The Governing Body</w:t>
            </w:r>
          </w:p>
        </w:tc>
        <w:tc>
          <w:tcPr>
            <w:tcW w:w="8106" w:type="dxa"/>
          </w:tcPr>
          <w:p w:rsidR="00721EB2" w:rsidRPr="00E33D4B" w:rsidRDefault="00721EB2" w:rsidP="00717463">
            <w:pPr>
              <w:numPr>
                <w:ilvl w:val="0"/>
                <w:numId w:val="1"/>
              </w:numPr>
              <w:jc w:val="both"/>
              <w:rPr>
                <w:rFonts w:asciiTheme="minorHAnsi" w:hAnsiTheme="minorHAnsi"/>
                <w:sz w:val="22"/>
              </w:rPr>
            </w:pPr>
            <w:r w:rsidRPr="00E33D4B">
              <w:rPr>
                <w:rFonts w:asciiTheme="minorHAnsi" w:hAnsiTheme="minorHAnsi"/>
                <w:sz w:val="22"/>
              </w:rPr>
              <w:t>To ensure that provision of SEN is of a high standard.</w:t>
            </w:r>
          </w:p>
          <w:p w:rsidR="00721EB2" w:rsidRPr="00916DC1" w:rsidRDefault="00721EB2" w:rsidP="00916DC1">
            <w:pPr>
              <w:numPr>
                <w:ilvl w:val="0"/>
                <w:numId w:val="1"/>
              </w:numPr>
              <w:jc w:val="both"/>
              <w:rPr>
                <w:rFonts w:asciiTheme="minorHAnsi" w:hAnsiTheme="minorHAnsi"/>
                <w:sz w:val="22"/>
              </w:rPr>
            </w:pPr>
            <w:r w:rsidRPr="00E33D4B">
              <w:rPr>
                <w:rFonts w:asciiTheme="minorHAnsi" w:hAnsiTheme="minorHAnsi"/>
                <w:sz w:val="22"/>
              </w:rPr>
              <w:t>To have regard to the Code of Practice when undertaking its responsibilities.</w:t>
            </w:r>
          </w:p>
          <w:p w:rsidR="00721EB2" w:rsidRPr="00E33D4B" w:rsidRDefault="00721EB2" w:rsidP="00717463">
            <w:pPr>
              <w:numPr>
                <w:ilvl w:val="0"/>
                <w:numId w:val="1"/>
              </w:numPr>
              <w:jc w:val="both"/>
              <w:rPr>
                <w:rFonts w:asciiTheme="minorHAnsi" w:hAnsiTheme="minorHAnsi"/>
                <w:sz w:val="22"/>
              </w:rPr>
            </w:pPr>
            <w:r w:rsidRPr="00E33D4B">
              <w:rPr>
                <w:rFonts w:asciiTheme="minorHAnsi" w:hAnsiTheme="minorHAnsi"/>
                <w:sz w:val="22"/>
              </w:rPr>
              <w:t xml:space="preserve">To have in place a designated </w:t>
            </w:r>
            <w:r w:rsidR="00812D5D">
              <w:rPr>
                <w:rFonts w:asciiTheme="minorHAnsi" w:hAnsiTheme="minorHAnsi"/>
                <w:sz w:val="22"/>
              </w:rPr>
              <w:t>SEN Governor</w:t>
            </w:r>
            <w:r w:rsidRPr="00E33D4B">
              <w:rPr>
                <w:rFonts w:asciiTheme="minorHAnsi" w:hAnsiTheme="minorHAnsi"/>
                <w:sz w:val="22"/>
              </w:rPr>
              <w:t xml:space="preserve"> who will make sure that </w:t>
            </w:r>
            <w:r w:rsidR="00812D5D">
              <w:rPr>
                <w:rFonts w:asciiTheme="minorHAnsi" w:hAnsiTheme="minorHAnsi"/>
                <w:sz w:val="22"/>
              </w:rPr>
              <w:t>children with</w:t>
            </w:r>
            <w:r w:rsidRPr="00E33D4B">
              <w:rPr>
                <w:rFonts w:asciiTheme="minorHAnsi" w:hAnsiTheme="minorHAnsi"/>
                <w:sz w:val="22"/>
              </w:rPr>
              <w:t xml:space="preserve"> known special educational </w:t>
            </w:r>
            <w:proofErr w:type="gramStart"/>
            <w:r w:rsidRPr="00E33D4B">
              <w:rPr>
                <w:rFonts w:asciiTheme="minorHAnsi" w:hAnsiTheme="minorHAnsi"/>
                <w:sz w:val="22"/>
              </w:rPr>
              <w:t>needs,</w:t>
            </w:r>
            <w:proofErr w:type="gramEnd"/>
            <w:r w:rsidRPr="00E33D4B">
              <w:rPr>
                <w:rFonts w:asciiTheme="minorHAnsi" w:hAnsiTheme="minorHAnsi"/>
                <w:sz w:val="22"/>
              </w:rPr>
              <w:t xml:space="preserve"> </w:t>
            </w:r>
            <w:r w:rsidR="00812D5D">
              <w:rPr>
                <w:rFonts w:asciiTheme="minorHAnsi" w:hAnsiTheme="minorHAnsi"/>
                <w:sz w:val="22"/>
              </w:rPr>
              <w:t>are having those needs met as fully as possible.</w:t>
            </w:r>
          </w:p>
          <w:p w:rsidR="00721EB2" w:rsidRPr="00E33D4B" w:rsidRDefault="00721EB2" w:rsidP="00717463">
            <w:pPr>
              <w:numPr>
                <w:ilvl w:val="0"/>
                <w:numId w:val="1"/>
              </w:numPr>
              <w:jc w:val="both"/>
              <w:rPr>
                <w:rFonts w:asciiTheme="minorHAnsi" w:hAnsiTheme="minorHAnsi"/>
                <w:sz w:val="22"/>
              </w:rPr>
            </w:pPr>
            <w:r w:rsidRPr="00E33D4B">
              <w:rPr>
                <w:rFonts w:asciiTheme="minorHAnsi" w:hAnsiTheme="minorHAnsi"/>
                <w:sz w:val="22"/>
              </w:rPr>
              <w:t>To have in place a strategy to monitor the school's SEN policy.</w:t>
            </w:r>
          </w:p>
          <w:p w:rsidR="00721EB2" w:rsidRPr="00E33D4B" w:rsidRDefault="00721EB2" w:rsidP="00717463">
            <w:pPr>
              <w:jc w:val="both"/>
              <w:rPr>
                <w:rFonts w:asciiTheme="minorHAnsi" w:hAnsiTheme="minorHAnsi"/>
                <w:sz w:val="22"/>
              </w:rPr>
            </w:pPr>
          </w:p>
        </w:tc>
      </w:tr>
      <w:tr w:rsidR="00721EB2" w:rsidRPr="00E33D4B" w:rsidTr="00410C41">
        <w:tc>
          <w:tcPr>
            <w:tcW w:w="2802" w:type="dxa"/>
            <w:shd w:val="clear" w:color="auto" w:fill="C6D9F1" w:themeFill="text2" w:themeFillTint="33"/>
          </w:tcPr>
          <w:p w:rsidR="00721EB2" w:rsidRPr="00E33D4B" w:rsidRDefault="00721EB2" w:rsidP="00717463">
            <w:pPr>
              <w:rPr>
                <w:rFonts w:asciiTheme="minorHAnsi" w:hAnsiTheme="minorHAnsi"/>
                <w:b/>
              </w:rPr>
            </w:pPr>
            <w:r w:rsidRPr="00E33D4B">
              <w:rPr>
                <w:rFonts w:asciiTheme="minorHAnsi" w:hAnsiTheme="minorHAnsi"/>
                <w:b/>
              </w:rPr>
              <w:t>The Headteacher</w:t>
            </w:r>
          </w:p>
        </w:tc>
        <w:tc>
          <w:tcPr>
            <w:tcW w:w="8106" w:type="dxa"/>
          </w:tcPr>
          <w:p w:rsidR="00721EB2" w:rsidRPr="00E33D4B" w:rsidRDefault="00721EB2" w:rsidP="00717463">
            <w:pPr>
              <w:numPr>
                <w:ilvl w:val="0"/>
                <w:numId w:val="1"/>
              </w:numPr>
              <w:jc w:val="both"/>
              <w:rPr>
                <w:rFonts w:asciiTheme="minorHAnsi" w:hAnsiTheme="minorHAnsi"/>
                <w:sz w:val="22"/>
              </w:rPr>
            </w:pPr>
            <w:r w:rsidRPr="00E33D4B">
              <w:rPr>
                <w:rFonts w:asciiTheme="minorHAnsi" w:hAnsiTheme="minorHAnsi"/>
                <w:sz w:val="22"/>
              </w:rPr>
              <w:t>To ensure that the daily management of SEN provision is effective.</w:t>
            </w:r>
          </w:p>
          <w:p w:rsidR="00721EB2" w:rsidRPr="00E33D4B" w:rsidRDefault="00721EB2" w:rsidP="00717463">
            <w:pPr>
              <w:numPr>
                <w:ilvl w:val="0"/>
                <w:numId w:val="1"/>
              </w:numPr>
              <w:jc w:val="both"/>
              <w:rPr>
                <w:rFonts w:asciiTheme="minorHAnsi" w:hAnsiTheme="minorHAnsi"/>
                <w:sz w:val="22"/>
              </w:rPr>
            </w:pPr>
            <w:r w:rsidRPr="00E33D4B">
              <w:rPr>
                <w:rFonts w:asciiTheme="minorHAnsi" w:hAnsiTheme="minorHAnsi"/>
                <w:sz w:val="22"/>
              </w:rPr>
              <w:t>To work closely with the SENCO and the teaching and support staff.</w:t>
            </w:r>
          </w:p>
          <w:p w:rsidR="00721EB2" w:rsidRPr="00E33D4B" w:rsidRDefault="00721EB2" w:rsidP="00717463">
            <w:pPr>
              <w:numPr>
                <w:ilvl w:val="0"/>
                <w:numId w:val="1"/>
              </w:numPr>
              <w:jc w:val="both"/>
              <w:rPr>
                <w:rFonts w:asciiTheme="minorHAnsi" w:hAnsiTheme="minorHAnsi"/>
                <w:sz w:val="22"/>
              </w:rPr>
            </w:pPr>
            <w:r w:rsidRPr="00E33D4B">
              <w:rPr>
                <w:rFonts w:asciiTheme="minorHAnsi" w:hAnsiTheme="minorHAnsi"/>
                <w:sz w:val="22"/>
              </w:rPr>
              <w:t>To keep the Governing Body informed of all matters relating to its responsibilities for the provision of SEN.</w:t>
            </w:r>
          </w:p>
          <w:p w:rsidR="00721EB2" w:rsidRPr="00E33D4B" w:rsidRDefault="00721EB2" w:rsidP="0081572E">
            <w:pPr>
              <w:jc w:val="both"/>
              <w:rPr>
                <w:rFonts w:asciiTheme="minorHAnsi" w:hAnsiTheme="minorHAnsi"/>
                <w:sz w:val="22"/>
              </w:rPr>
            </w:pPr>
          </w:p>
        </w:tc>
      </w:tr>
      <w:tr w:rsidR="00721EB2" w:rsidRPr="00E33D4B" w:rsidTr="00410C41">
        <w:tc>
          <w:tcPr>
            <w:tcW w:w="2802" w:type="dxa"/>
            <w:shd w:val="clear" w:color="auto" w:fill="C6D9F1" w:themeFill="text2" w:themeFillTint="33"/>
          </w:tcPr>
          <w:p w:rsidR="00721EB2" w:rsidRPr="00E33D4B" w:rsidRDefault="00721EB2" w:rsidP="00717463">
            <w:pPr>
              <w:rPr>
                <w:rFonts w:asciiTheme="minorHAnsi" w:hAnsiTheme="minorHAnsi"/>
                <w:b/>
              </w:rPr>
            </w:pPr>
            <w:r w:rsidRPr="00E33D4B">
              <w:rPr>
                <w:rFonts w:asciiTheme="minorHAnsi" w:hAnsiTheme="minorHAnsi"/>
                <w:b/>
              </w:rPr>
              <w:t>Class Teachers</w:t>
            </w:r>
          </w:p>
        </w:tc>
        <w:tc>
          <w:tcPr>
            <w:tcW w:w="8106" w:type="dxa"/>
          </w:tcPr>
          <w:p w:rsidR="0081572E" w:rsidRDefault="0081572E" w:rsidP="00717463">
            <w:pPr>
              <w:numPr>
                <w:ilvl w:val="0"/>
                <w:numId w:val="1"/>
              </w:numPr>
              <w:jc w:val="both"/>
              <w:rPr>
                <w:rFonts w:asciiTheme="minorHAnsi" w:hAnsiTheme="minorHAnsi"/>
                <w:sz w:val="22"/>
              </w:rPr>
            </w:pPr>
            <w:r>
              <w:rPr>
                <w:rFonts w:asciiTheme="minorHAnsi" w:hAnsiTheme="minorHAnsi"/>
                <w:sz w:val="22"/>
              </w:rPr>
              <w:t>Class Teachers have an overall responsibility for the care, education and welfare of all children in their class, including (and perhaps especially) children with SEN.</w:t>
            </w:r>
          </w:p>
          <w:p w:rsidR="00721EB2" w:rsidRPr="00E33D4B" w:rsidRDefault="00721EB2" w:rsidP="00717463">
            <w:pPr>
              <w:numPr>
                <w:ilvl w:val="0"/>
                <w:numId w:val="1"/>
              </w:numPr>
              <w:jc w:val="both"/>
              <w:rPr>
                <w:rFonts w:asciiTheme="minorHAnsi" w:hAnsiTheme="minorHAnsi"/>
                <w:sz w:val="22"/>
              </w:rPr>
            </w:pPr>
            <w:r w:rsidRPr="00E33D4B">
              <w:rPr>
                <w:rFonts w:asciiTheme="minorHAnsi" w:hAnsiTheme="minorHAnsi"/>
                <w:sz w:val="22"/>
              </w:rPr>
              <w:t xml:space="preserve">To be aware of the school's </w:t>
            </w:r>
            <w:r w:rsidR="0081572E">
              <w:rPr>
                <w:rFonts w:asciiTheme="minorHAnsi" w:hAnsiTheme="minorHAnsi"/>
                <w:sz w:val="22"/>
              </w:rPr>
              <w:t xml:space="preserve">Graduated Response </w:t>
            </w:r>
            <w:r w:rsidRPr="00E33D4B">
              <w:rPr>
                <w:rFonts w:asciiTheme="minorHAnsi" w:hAnsiTheme="minorHAnsi"/>
                <w:sz w:val="22"/>
              </w:rPr>
              <w:t>for the identification and assessment of pupils with SEN and the provision it makes for them.</w:t>
            </w:r>
          </w:p>
          <w:p w:rsidR="0081572E" w:rsidRDefault="00721EB2" w:rsidP="00717463">
            <w:pPr>
              <w:numPr>
                <w:ilvl w:val="0"/>
                <w:numId w:val="1"/>
              </w:numPr>
              <w:jc w:val="both"/>
              <w:rPr>
                <w:rFonts w:asciiTheme="minorHAnsi" w:hAnsiTheme="minorHAnsi"/>
                <w:sz w:val="22"/>
              </w:rPr>
            </w:pPr>
            <w:r w:rsidRPr="0081572E">
              <w:rPr>
                <w:rFonts w:asciiTheme="minorHAnsi" w:hAnsiTheme="minorHAnsi"/>
                <w:sz w:val="22"/>
              </w:rPr>
              <w:t>To deliver</w:t>
            </w:r>
            <w:r w:rsidR="0081572E" w:rsidRPr="0081572E">
              <w:rPr>
                <w:rFonts w:asciiTheme="minorHAnsi" w:hAnsiTheme="minorHAnsi"/>
                <w:sz w:val="22"/>
              </w:rPr>
              <w:t xml:space="preserve"> Quality First Teaching for all children, and assess the impact of Wave 1 interventions for children with possible SEN.</w:t>
            </w:r>
            <w:r w:rsidRPr="0081572E">
              <w:rPr>
                <w:rFonts w:asciiTheme="minorHAnsi" w:hAnsiTheme="minorHAnsi"/>
                <w:sz w:val="22"/>
              </w:rPr>
              <w:t xml:space="preserve"> </w:t>
            </w:r>
          </w:p>
          <w:p w:rsidR="00721EB2" w:rsidRDefault="00721EB2" w:rsidP="00717463">
            <w:pPr>
              <w:numPr>
                <w:ilvl w:val="0"/>
                <w:numId w:val="1"/>
              </w:numPr>
              <w:jc w:val="both"/>
              <w:rPr>
                <w:rFonts w:asciiTheme="minorHAnsi" w:hAnsiTheme="minorHAnsi"/>
                <w:sz w:val="22"/>
              </w:rPr>
            </w:pPr>
            <w:r w:rsidRPr="0081572E">
              <w:rPr>
                <w:rFonts w:asciiTheme="minorHAnsi" w:hAnsiTheme="minorHAnsi"/>
                <w:sz w:val="22"/>
              </w:rPr>
              <w:t xml:space="preserve">To </w:t>
            </w:r>
            <w:r w:rsidR="0081572E">
              <w:rPr>
                <w:rFonts w:asciiTheme="minorHAnsi" w:hAnsiTheme="minorHAnsi"/>
                <w:sz w:val="22"/>
              </w:rPr>
              <w:t xml:space="preserve">liaise closely with the </w:t>
            </w:r>
            <w:proofErr w:type="spellStart"/>
            <w:r w:rsidR="0081572E">
              <w:rPr>
                <w:rFonts w:asciiTheme="minorHAnsi" w:hAnsiTheme="minorHAnsi"/>
                <w:sz w:val="22"/>
              </w:rPr>
              <w:t>SENCo</w:t>
            </w:r>
            <w:proofErr w:type="spellEnd"/>
            <w:r w:rsidR="0081572E">
              <w:rPr>
                <w:rFonts w:asciiTheme="minorHAnsi" w:hAnsiTheme="minorHAnsi"/>
                <w:sz w:val="22"/>
              </w:rPr>
              <w:t xml:space="preserve"> and/or SEND Coordinators to </w:t>
            </w:r>
            <w:r w:rsidRPr="0081572E">
              <w:rPr>
                <w:rFonts w:asciiTheme="minorHAnsi" w:hAnsiTheme="minorHAnsi"/>
                <w:sz w:val="22"/>
              </w:rPr>
              <w:t xml:space="preserve">develop </w:t>
            </w:r>
            <w:r w:rsidR="0081572E">
              <w:rPr>
                <w:rFonts w:asciiTheme="minorHAnsi" w:hAnsiTheme="minorHAnsi"/>
                <w:sz w:val="22"/>
              </w:rPr>
              <w:t>Provision Maps with specific targeted outcomes.</w:t>
            </w:r>
          </w:p>
          <w:p w:rsidR="0081572E" w:rsidRPr="0081572E" w:rsidRDefault="0081572E" w:rsidP="00717463">
            <w:pPr>
              <w:numPr>
                <w:ilvl w:val="0"/>
                <w:numId w:val="1"/>
              </w:numPr>
              <w:jc w:val="both"/>
              <w:rPr>
                <w:rFonts w:asciiTheme="minorHAnsi" w:hAnsiTheme="minorHAnsi"/>
                <w:sz w:val="22"/>
              </w:rPr>
            </w:pPr>
            <w:r>
              <w:rPr>
                <w:rFonts w:asciiTheme="minorHAnsi" w:hAnsiTheme="minorHAnsi"/>
                <w:sz w:val="22"/>
              </w:rPr>
              <w:t>To regularly speak with parents regarding their child’s progress and/or needs.</w:t>
            </w:r>
          </w:p>
          <w:p w:rsidR="0081572E" w:rsidRPr="00E33D4B" w:rsidRDefault="0081572E" w:rsidP="0081572E">
            <w:pPr>
              <w:numPr>
                <w:ilvl w:val="0"/>
                <w:numId w:val="1"/>
              </w:numPr>
              <w:jc w:val="both"/>
              <w:rPr>
                <w:rFonts w:asciiTheme="minorHAnsi" w:hAnsiTheme="minorHAnsi"/>
                <w:sz w:val="22"/>
              </w:rPr>
            </w:pPr>
            <w:r w:rsidRPr="00E33D4B">
              <w:rPr>
                <w:rFonts w:asciiTheme="minorHAnsi" w:hAnsiTheme="minorHAnsi"/>
                <w:sz w:val="22"/>
              </w:rPr>
              <w:t>To notify parents when the school feels that their child ha</w:t>
            </w:r>
            <w:r>
              <w:rPr>
                <w:rFonts w:asciiTheme="minorHAnsi" w:hAnsiTheme="minorHAnsi"/>
                <w:sz w:val="22"/>
              </w:rPr>
              <w:t>s special educational needs and is going to receive additional support.</w:t>
            </w:r>
          </w:p>
          <w:p w:rsidR="0081572E" w:rsidRPr="00E33D4B" w:rsidRDefault="0081572E" w:rsidP="000415DE">
            <w:pPr>
              <w:ind w:left="360"/>
              <w:jc w:val="both"/>
              <w:rPr>
                <w:rFonts w:asciiTheme="minorHAnsi" w:hAnsiTheme="minorHAnsi"/>
                <w:sz w:val="22"/>
              </w:rPr>
            </w:pPr>
          </w:p>
        </w:tc>
      </w:tr>
      <w:tr w:rsidR="00721EB2" w:rsidRPr="00E33D4B" w:rsidTr="00410C41">
        <w:tc>
          <w:tcPr>
            <w:tcW w:w="2802" w:type="dxa"/>
            <w:shd w:val="clear" w:color="auto" w:fill="C6D9F1" w:themeFill="text2" w:themeFillTint="33"/>
          </w:tcPr>
          <w:p w:rsidR="00721EB2" w:rsidRPr="00E33D4B" w:rsidRDefault="00721EB2" w:rsidP="00717463">
            <w:pPr>
              <w:rPr>
                <w:rFonts w:asciiTheme="minorHAnsi" w:hAnsiTheme="minorHAnsi"/>
                <w:b/>
              </w:rPr>
            </w:pPr>
            <w:r w:rsidRPr="00E33D4B">
              <w:rPr>
                <w:rFonts w:asciiTheme="minorHAnsi" w:hAnsiTheme="minorHAnsi"/>
                <w:b/>
              </w:rPr>
              <w:t>Parents</w:t>
            </w:r>
          </w:p>
        </w:tc>
        <w:tc>
          <w:tcPr>
            <w:tcW w:w="8106" w:type="dxa"/>
          </w:tcPr>
          <w:p w:rsidR="00721EB2" w:rsidRPr="00E33D4B" w:rsidRDefault="00721EB2" w:rsidP="00717463">
            <w:pPr>
              <w:numPr>
                <w:ilvl w:val="0"/>
                <w:numId w:val="1"/>
              </w:numPr>
              <w:jc w:val="both"/>
              <w:rPr>
                <w:rFonts w:asciiTheme="minorHAnsi" w:hAnsiTheme="minorHAnsi"/>
                <w:sz w:val="22"/>
              </w:rPr>
            </w:pPr>
            <w:r w:rsidRPr="00E33D4B">
              <w:rPr>
                <w:rFonts w:asciiTheme="minorHAnsi" w:hAnsiTheme="minorHAnsi"/>
                <w:sz w:val="22"/>
              </w:rPr>
              <w:t>To work closely with the school in order to develop a partnership that will support SEN pupils.</w:t>
            </w:r>
          </w:p>
          <w:p w:rsidR="00721EB2" w:rsidRPr="00E33D4B" w:rsidRDefault="00721EB2" w:rsidP="00717463">
            <w:pPr>
              <w:jc w:val="both"/>
              <w:rPr>
                <w:rFonts w:asciiTheme="minorHAnsi" w:hAnsiTheme="minorHAnsi"/>
                <w:sz w:val="22"/>
              </w:rPr>
            </w:pPr>
            <w:r w:rsidRPr="00E33D4B">
              <w:rPr>
                <w:rFonts w:asciiTheme="minorHAnsi" w:hAnsiTheme="minorHAnsi"/>
                <w:sz w:val="22"/>
              </w:rPr>
              <w:t xml:space="preserve">  </w:t>
            </w:r>
          </w:p>
        </w:tc>
      </w:tr>
    </w:tbl>
    <w:p w:rsidR="00721EB2" w:rsidRDefault="00721EB2" w:rsidP="00721EB2">
      <w:pPr>
        <w:jc w:val="both"/>
        <w:rPr>
          <w:rFonts w:asciiTheme="minorHAnsi" w:hAnsiTheme="minorHAnsi"/>
          <w:b/>
          <w:sz w:val="16"/>
          <w:szCs w:val="16"/>
        </w:rPr>
      </w:pPr>
    </w:p>
    <w:p w:rsidR="00916DC1" w:rsidRPr="00B94C31" w:rsidRDefault="00916DC1" w:rsidP="00721EB2">
      <w:pPr>
        <w:jc w:val="both"/>
        <w:rPr>
          <w:rFonts w:asciiTheme="minorHAnsi" w:hAnsiTheme="minorHAnsi"/>
          <w:b/>
          <w:sz w:val="16"/>
          <w:szCs w:val="16"/>
        </w:rPr>
      </w:pPr>
    </w:p>
    <w:p w:rsidR="000415DE" w:rsidRDefault="00B94C31" w:rsidP="00721EB2">
      <w:pPr>
        <w:jc w:val="both"/>
        <w:rPr>
          <w:rFonts w:asciiTheme="minorHAnsi" w:hAnsiTheme="minorHAnsi"/>
          <w:b/>
        </w:rPr>
      </w:pPr>
      <w:r w:rsidRPr="00B53CDD">
        <w:rPr>
          <w:rFonts w:asciiTheme="minorHAnsi" w:hAnsiTheme="minorHAnsi"/>
          <w:noProof/>
          <w:lang w:val="en-GB" w:eastAsia="en-GB"/>
        </w:rPr>
        <mc:AlternateContent>
          <mc:Choice Requires="wps">
            <w:drawing>
              <wp:anchor distT="0" distB="0" distL="114300" distR="114300" simplePos="0" relativeHeight="251677696" behindDoc="0" locked="0" layoutInCell="1" allowOverlap="1" wp14:anchorId="3840C43D" wp14:editId="27B51DC5">
                <wp:simplePos x="0" y="0"/>
                <wp:positionH relativeFrom="column">
                  <wp:posOffset>76835</wp:posOffset>
                </wp:positionH>
                <wp:positionV relativeFrom="paragraph">
                  <wp:posOffset>55880</wp:posOffset>
                </wp:positionV>
                <wp:extent cx="6629400" cy="1403985"/>
                <wp:effectExtent l="0" t="0" r="19050" b="1841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3985"/>
                        </a:xfrm>
                        <a:prstGeom prst="rect">
                          <a:avLst/>
                        </a:prstGeom>
                        <a:solidFill>
                          <a:srgbClr val="1F497D">
                            <a:lumMod val="20000"/>
                            <a:lumOff val="80000"/>
                          </a:srgbClr>
                        </a:solidFill>
                        <a:ln w="9525">
                          <a:solidFill>
                            <a:srgbClr val="000000"/>
                          </a:solidFill>
                          <a:miter lim="800000"/>
                          <a:headEnd/>
                          <a:tailEnd/>
                        </a:ln>
                      </wps:spPr>
                      <wps:txbx>
                        <w:txbxContent>
                          <w:p w:rsidR="006C5F4A" w:rsidRPr="00B53CDD" w:rsidRDefault="006C5F4A" w:rsidP="00B94C31">
                            <w:pPr>
                              <w:jc w:val="both"/>
                              <w:rPr>
                                <w:rFonts w:asciiTheme="minorHAnsi" w:hAnsiTheme="minorHAnsi"/>
                                <w:b/>
                              </w:rPr>
                            </w:pPr>
                            <w:r>
                              <w:rPr>
                                <w:rFonts w:asciiTheme="minorHAnsi" w:hAnsiTheme="minorHAnsi"/>
                                <w:b/>
                              </w:rPr>
                              <w:t>Identification and Assessment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40C43D" id="_x0000_s1036" type="#_x0000_t202" style="position:absolute;left:0;text-align:left;margin-left:6.05pt;margin-top:4.4pt;width:522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U8EQwIAAIcEAAAOAAAAZHJzL2Uyb0RvYy54bWysVNuO0zAQfUfiHyy/06TZtNtGTVdLSxHS&#10;cpF2+QDHcRoL37DdJsvXM7bbbgHxgniJ7LmcOTPHk9XdKAU6Muu4VjWeTnKMmKK65Wpf469PuzcL&#10;jJwnqiVCK1bjZ+bw3fr1q9VgKlboXouWWQQgylWDqXHvvamyzNGeSeIm2jAFzk5bSTxc7T5rLRkA&#10;XYqsyPN5NmjbGqspcw6s2+TE64jfdYz6z13nmEeixsDNx6+N3yZ8s/WKVHtLTM/piQb5BxaScAVF&#10;L1Bb4gk6WP4HlOTUaqc7P6FaZrrrOGWxB+hmmv/WzWNPDIu9wHCcuYzJ/T9Y+un4xSLegnY3GCki&#10;QaMnNnr0Vo+oCOMZjKsg6tFAnB/BDKGxVWceNP3mkNKbnqg9u7dWDz0jLdCbhszsKjXhuADSDB91&#10;C2XIwesINHZWhtnBNBCgg0zPF2kCFQrG+bxYljm4KPimZX6zXMxiDVKd0411/j3TEoVDjS1oH+HJ&#10;8cH5QIdU55BQzWnB2x0XIl7svtkIi44E3sl0Vy5vtzFXHCSQTWZ4bkAgPhgww7NK5sXZDPguwcRa&#10;v+ALhYYaL2fFLI3ur7UDWKoS4K7DJPewKYLLGseSJyph4O9UG2l5wkU6Q7JQJwXC0NP4/diMSeuY&#10;HORpdPsMmlidNgM2GQ69tj8wGmArauy+H4hlGIkPCnRdTssyrFG8lLPbAi722tNce4iiAFVjj1E6&#10;bnxcvThxcw/673hU5oXJiTO89jjE02aGdbq+x6iX/8f6JwAAAP//AwBQSwMEFAAGAAgAAAAhAMgK&#10;EkXcAAAACQEAAA8AAABkcnMvZG93bnJldi54bWxMj81uwjAQhO+V+g7WVuqtOLgCQRoHoUqEcwNS&#10;ryZekgj/RLYDaZ++y6kcZ2c0+02xmaxhVwyx907CfJYBQ9d43btWwvGwe1sBi0k5rYx3KOEHI2zK&#10;56dC5drf3Bde69QyKnExVxK6lIac89h0aFWc+QEdeWcfrEokQ8t1UDcqt4aLLFtyq3pHHzo14GeH&#10;zaUerYTRxKqqw377K6r38zeqxW5/GaR8fZm2H8ASTuk/DHd8QoeSmE5+dDoyQ1rMKSlhRQPudrZY&#10;0uEkQYj1GnhZ8McF5R8AAAD//wMAUEsBAi0AFAAGAAgAAAAhALaDOJL+AAAA4QEAABMAAAAAAAAA&#10;AAAAAAAAAAAAAFtDb250ZW50X1R5cGVzXS54bWxQSwECLQAUAAYACAAAACEAOP0h/9YAAACUAQAA&#10;CwAAAAAAAAAAAAAAAAAvAQAAX3JlbHMvLnJlbHNQSwECLQAUAAYACAAAACEAyUFPBEMCAACHBAAA&#10;DgAAAAAAAAAAAAAAAAAuAgAAZHJzL2Uyb0RvYy54bWxQSwECLQAUAAYACAAAACEAyAoSRdwAAAAJ&#10;AQAADwAAAAAAAAAAAAAAAACdBAAAZHJzL2Rvd25yZXYueG1sUEsFBgAAAAAEAAQA8wAAAKYFAAAA&#10;AA==&#10;" fillcolor="#c6d9f1">
                <v:textbox style="mso-fit-shape-to-text:t">
                  <w:txbxContent>
                    <w:p w:rsidR="006C5F4A" w:rsidRPr="00B53CDD" w:rsidRDefault="006C5F4A" w:rsidP="00B94C31">
                      <w:pPr>
                        <w:jc w:val="both"/>
                        <w:rPr>
                          <w:rFonts w:asciiTheme="minorHAnsi" w:hAnsiTheme="minorHAnsi"/>
                          <w:b/>
                        </w:rPr>
                      </w:pPr>
                      <w:r>
                        <w:rPr>
                          <w:rFonts w:asciiTheme="minorHAnsi" w:hAnsiTheme="minorHAnsi"/>
                          <w:b/>
                        </w:rPr>
                        <w:t>Identification and Assessment</w:t>
                      </w:r>
                    </w:p>
                  </w:txbxContent>
                </v:textbox>
              </v:shape>
            </w:pict>
          </mc:Fallback>
        </mc:AlternateContent>
      </w:r>
    </w:p>
    <w:p w:rsidR="000415DE" w:rsidRPr="00E33D4B" w:rsidRDefault="000415DE" w:rsidP="00721EB2">
      <w:pPr>
        <w:jc w:val="both"/>
        <w:rPr>
          <w:rFonts w:asciiTheme="minorHAnsi" w:hAnsiTheme="minorHAnsi"/>
          <w:b/>
        </w:rPr>
      </w:pPr>
    </w:p>
    <w:p w:rsidR="00B94C31" w:rsidRDefault="00B94C31" w:rsidP="00BC4946">
      <w:pPr>
        <w:jc w:val="both"/>
        <w:rPr>
          <w:rFonts w:asciiTheme="minorHAnsi" w:hAnsiTheme="minorHAnsi"/>
          <w:b/>
        </w:rPr>
      </w:pPr>
    </w:p>
    <w:p w:rsidR="00721EB2" w:rsidRPr="00E33D4B" w:rsidRDefault="00721EB2" w:rsidP="00B94C31">
      <w:pPr>
        <w:jc w:val="both"/>
        <w:rPr>
          <w:rFonts w:asciiTheme="minorHAnsi" w:hAnsiTheme="minorHAnsi"/>
        </w:rPr>
      </w:pPr>
      <w:r w:rsidRPr="00E33D4B">
        <w:rPr>
          <w:rFonts w:asciiTheme="minorHAnsi" w:hAnsiTheme="minorHAnsi"/>
          <w:b/>
        </w:rPr>
        <w:t>Early Identification</w:t>
      </w:r>
      <w:r w:rsidR="00B94C31">
        <w:rPr>
          <w:rFonts w:asciiTheme="minorHAnsi" w:hAnsiTheme="minorHAnsi"/>
          <w:b/>
        </w:rPr>
        <w:t xml:space="preserve"> -</w:t>
      </w:r>
      <w:r w:rsidRPr="00E33D4B">
        <w:rPr>
          <w:rFonts w:asciiTheme="minorHAnsi" w:hAnsiTheme="minorHAnsi"/>
          <w:b/>
        </w:rPr>
        <w:t xml:space="preserve"> </w:t>
      </w:r>
      <w:r w:rsidR="00B94C31" w:rsidRPr="00B94C31">
        <w:rPr>
          <w:rFonts w:asciiTheme="minorHAnsi" w:hAnsiTheme="minorHAnsi"/>
        </w:rPr>
        <w:t xml:space="preserve">At King Ina Academy </w:t>
      </w:r>
      <w:r w:rsidR="00876196">
        <w:rPr>
          <w:rFonts w:asciiTheme="minorHAnsi" w:hAnsiTheme="minorHAnsi"/>
        </w:rPr>
        <w:t>(</w:t>
      </w:r>
      <w:proofErr w:type="gramStart"/>
      <w:r w:rsidR="00876196">
        <w:rPr>
          <w:rFonts w:asciiTheme="minorHAnsi" w:hAnsiTheme="minorHAnsi"/>
        </w:rPr>
        <w:t>KIA)</w:t>
      </w:r>
      <w:proofErr w:type="gramEnd"/>
      <w:r w:rsidR="00876196">
        <w:rPr>
          <w:rFonts w:asciiTheme="minorHAnsi" w:hAnsiTheme="minorHAnsi"/>
        </w:rPr>
        <w:t xml:space="preserve"> </w:t>
      </w:r>
      <w:r w:rsidR="00B94C31" w:rsidRPr="00B94C31">
        <w:rPr>
          <w:rFonts w:asciiTheme="minorHAnsi" w:hAnsiTheme="minorHAnsi"/>
        </w:rPr>
        <w:t>w</w:t>
      </w:r>
      <w:r w:rsidRPr="00B94C31">
        <w:rPr>
          <w:rFonts w:asciiTheme="minorHAnsi" w:hAnsiTheme="minorHAnsi"/>
        </w:rPr>
        <w:t>e feel it is vital that pupils with SEN are identified at an early stage. Every teacher in this school is responsible</w:t>
      </w:r>
      <w:r w:rsidRPr="00E33D4B">
        <w:rPr>
          <w:rFonts w:asciiTheme="minorHAnsi" w:hAnsiTheme="minorHAnsi"/>
        </w:rPr>
        <w:t xml:space="preserve"> for identifying </w:t>
      </w:r>
      <w:r w:rsidR="00B94C31">
        <w:rPr>
          <w:rFonts w:asciiTheme="minorHAnsi" w:hAnsiTheme="minorHAnsi"/>
        </w:rPr>
        <w:t xml:space="preserve">any </w:t>
      </w:r>
      <w:r w:rsidRPr="00E33D4B">
        <w:rPr>
          <w:rFonts w:asciiTheme="minorHAnsi" w:hAnsiTheme="minorHAnsi"/>
        </w:rPr>
        <w:t>pupils with SEN</w:t>
      </w:r>
      <w:r w:rsidR="00B94C31">
        <w:rPr>
          <w:rFonts w:asciiTheme="minorHAnsi" w:hAnsiTheme="minorHAnsi"/>
        </w:rPr>
        <w:t xml:space="preserve"> within their class</w:t>
      </w:r>
      <w:r w:rsidRPr="00E33D4B">
        <w:rPr>
          <w:rFonts w:asciiTheme="minorHAnsi" w:hAnsiTheme="minorHAnsi"/>
        </w:rPr>
        <w:t>. We will</w:t>
      </w:r>
      <w:r w:rsidRPr="00E33D4B">
        <w:rPr>
          <w:rFonts w:asciiTheme="minorHAnsi" w:hAnsiTheme="minorHAnsi"/>
          <w:b/>
        </w:rPr>
        <w:t xml:space="preserve"> </w:t>
      </w:r>
      <w:r w:rsidRPr="00E33D4B">
        <w:rPr>
          <w:rFonts w:asciiTheme="minorHAnsi" w:hAnsiTheme="minorHAnsi"/>
        </w:rPr>
        <w:t>inform parents at the earliest opportunity</w:t>
      </w:r>
      <w:r w:rsidRPr="00E33D4B">
        <w:rPr>
          <w:rFonts w:asciiTheme="minorHAnsi" w:hAnsiTheme="minorHAnsi"/>
          <w:b/>
        </w:rPr>
        <w:t xml:space="preserve"> </w:t>
      </w:r>
      <w:r w:rsidRPr="00E33D4B">
        <w:rPr>
          <w:rFonts w:asciiTheme="minorHAnsi" w:hAnsiTheme="minorHAnsi"/>
        </w:rPr>
        <w:t xml:space="preserve">of the school's concerns and that the appropriate SEN provision has been made for their child. </w:t>
      </w:r>
    </w:p>
    <w:p w:rsidR="00721EB2" w:rsidRPr="00E33D4B" w:rsidRDefault="00721EB2" w:rsidP="00721EB2">
      <w:pPr>
        <w:ind w:left="720" w:hanging="720"/>
        <w:jc w:val="both"/>
        <w:rPr>
          <w:rFonts w:asciiTheme="minorHAnsi" w:hAnsiTheme="minorHAnsi"/>
          <w:b/>
        </w:rPr>
      </w:pPr>
    </w:p>
    <w:p w:rsidR="00721EB2" w:rsidRDefault="00721EB2" w:rsidP="00721EB2">
      <w:pPr>
        <w:jc w:val="both"/>
        <w:rPr>
          <w:rFonts w:asciiTheme="minorHAnsi" w:hAnsiTheme="minorHAnsi"/>
        </w:rPr>
      </w:pPr>
      <w:r w:rsidRPr="00E33D4B">
        <w:rPr>
          <w:rFonts w:asciiTheme="minorHAnsi" w:hAnsiTheme="minorHAnsi"/>
          <w:b/>
        </w:rPr>
        <w:t xml:space="preserve">Assessment </w:t>
      </w:r>
      <w:r w:rsidRPr="00E33D4B">
        <w:rPr>
          <w:rFonts w:asciiTheme="minorHAnsi" w:hAnsiTheme="minorHAnsi"/>
        </w:rPr>
        <w:t>- It is essential that all teachers in the school have the necessary observational skills to identify pupils with SEN at an early stage. Teacher observations, records from feeder schools and information from parents provide an overall picture of a child's problems and subsequent needs.</w:t>
      </w:r>
      <w:r w:rsidR="00B94C31">
        <w:rPr>
          <w:rFonts w:asciiTheme="minorHAnsi" w:hAnsiTheme="minorHAnsi"/>
        </w:rPr>
        <w:t xml:space="preserve"> We also have a structured Graduated Response which all teachers use.</w:t>
      </w:r>
    </w:p>
    <w:p w:rsidR="00A0446D" w:rsidRDefault="00A0446D" w:rsidP="00721EB2">
      <w:pPr>
        <w:jc w:val="both"/>
        <w:rPr>
          <w:rFonts w:asciiTheme="minorHAnsi" w:hAnsiTheme="minorHAnsi"/>
        </w:rPr>
      </w:pPr>
    </w:p>
    <w:p w:rsidR="00A0446D" w:rsidRDefault="00A0446D" w:rsidP="00721EB2">
      <w:pPr>
        <w:jc w:val="both"/>
        <w:rPr>
          <w:rFonts w:asciiTheme="minorHAnsi" w:hAnsiTheme="minorHAnsi"/>
        </w:rPr>
      </w:pPr>
    </w:p>
    <w:p w:rsidR="00916DC1" w:rsidRDefault="00916DC1" w:rsidP="00721EB2">
      <w:pPr>
        <w:jc w:val="both"/>
        <w:rPr>
          <w:rFonts w:asciiTheme="minorHAnsi" w:hAnsiTheme="minorHAnsi"/>
        </w:rPr>
      </w:pPr>
    </w:p>
    <w:p w:rsidR="00916DC1" w:rsidRDefault="00916DC1" w:rsidP="00721EB2">
      <w:pPr>
        <w:jc w:val="both"/>
        <w:rPr>
          <w:rFonts w:asciiTheme="minorHAnsi" w:hAnsiTheme="minorHAnsi"/>
        </w:rPr>
      </w:pPr>
    </w:p>
    <w:p w:rsidR="001A7E29" w:rsidRDefault="00916DC1" w:rsidP="00721EB2">
      <w:pPr>
        <w:jc w:val="both"/>
        <w:rPr>
          <w:rFonts w:asciiTheme="minorHAnsi" w:hAnsiTheme="minorHAnsi"/>
        </w:rPr>
      </w:pPr>
      <w:r w:rsidRPr="00B53CDD">
        <w:rPr>
          <w:rFonts w:asciiTheme="minorHAnsi" w:hAnsiTheme="minorHAnsi"/>
          <w:noProof/>
          <w:lang w:val="en-GB" w:eastAsia="en-GB"/>
        </w:rPr>
        <mc:AlternateContent>
          <mc:Choice Requires="wps">
            <w:drawing>
              <wp:anchor distT="0" distB="0" distL="114300" distR="114300" simplePos="0" relativeHeight="251679744" behindDoc="0" locked="0" layoutInCell="1" allowOverlap="1" wp14:anchorId="28CD2F34" wp14:editId="6298AEBD">
                <wp:simplePos x="0" y="0"/>
                <wp:positionH relativeFrom="column">
                  <wp:posOffset>-27940</wp:posOffset>
                </wp:positionH>
                <wp:positionV relativeFrom="paragraph">
                  <wp:posOffset>-458470</wp:posOffset>
                </wp:positionV>
                <wp:extent cx="6629400" cy="1403985"/>
                <wp:effectExtent l="0" t="0" r="19050" b="1841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3985"/>
                        </a:xfrm>
                        <a:prstGeom prst="rect">
                          <a:avLst/>
                        </a:prstGeom>
                        <a:solidFill>
                          <a:srgbClr val="1F497D">
                            <a:lumMod val="20000"/>
                            <a:lumOff val="80000"/>
                          </a:srgbClr>
                        </a:solidFill>
                        <a:ln w="9525">
                          <a:solidFill>
                            <a:srgbClr val="000000"/>
                          </a:solidFill>
                          <a:miter lim="800000"/>
                          <a:headEnd/>
                          <a:tailEnd/>
                        </a:ln>
                      </wps:spPr>
                      <wps:txbx>
                        <w:txbxContent>
                          <w:p w:rsidR="006C5F4A" w:rsidRPr="00B53CDD" w:rsidRDefault="006C5F4A" w:rsidP="00A0446D">
                            <w:pPr>
                              <w:jc w:val="both"/>
                              <w:rPr>
                                <w:rFonts w:asciiTheme="minorHAnsi" w:hAnsiTheme="minorHAnsi"/>
                                <w:b/>
                              </w:rPr>
                            </w:pPr>
                            <w:r>
                              <w:rPr>
                                <w:rFonts w:asciiTheme="minorHAnsi" w:hAnsiTheme="minorHAnsi"/>
                                <w:b/>
                              </w:rPr>
                              <w:t>Graduated Response to Pupils’ Needs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CD2F34" id="_x0000_s1037" type="#_x0000_t202" style="position:absolute;left:0;text-align:left;margin-left:-2.2pt;margin-top:-36.1pt;width:522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8dQwIAAIcEAAAOAAAAZHJzL2Uyb0RvYy54bWysVNuO0zAQfUfiHyy/06Qh7bZR09XSUoS0&#10;XKRdPsBxnMbCN2y3yfL1O7bbbgHxgniJ7JnxmeNzPFndjlKgI7OOa1Xj6STHiCmqW672Nf72uHuz&#10;wMh5oloitGI1fmIO365fv1oNpmKF7rVomUUAolw1mBr33psqyxztmSRuog1TkOy0lcTD1u6z1pIB&#10;0KXIijyfZ4O2rbGaMucguk1JvI74Xceo/9J1jnkkagzcfPza+G3CN1uvSLW3xPScnmiQf2AhCVfQ&#10;9AK1JZ6gg+V/QElOrXa68xOqZaa7jlMW7wC3mea/3eahJ4bFu4A4zlxkcv8Pln4+frWIt+BdiZEi&#10;Ejx6ZKNH7/SIiiDPYFwFVQ8G6vwIYSiNV3XmXtPvDim96Ynasztr9dAz0gK9aTiZXR1NOC6ANMMn&#10;3UIbcvA6Ao2dlUE7UAMBOtj0dLEmUKEQnM+LZZlDikJuWuZvl4tZ7EGq83Fjnf/AtERhUWML3kd4&#10;crx3PtAh1bkkdHNa8HbHhYgbu282wqIjgXcy3ZXLm208Kw4SyKYwPDcgEB8MhOFZpfDiHAZ8l2Bi&#10;r1/whUJDjZezYpak+2vvAJa6BLjrMsk9TIrgssax5YlKEPy9aiMtT7hIazgs1MmBIHqS34/NmLyO&#10;/gR7Gt0+gSdWp8mASYZFr+1PjAaYihq7HwdiGUbiowJfl9OyDGMUN+XspoCNvc401xmiKEDV2GOU&#10;lhsfRy8qbu7A/x2PzrwwOXGG1x5FPE1mGKfrfax6+X+snwEAAP//AwBQSwMEFAAGAAgAAAAhADlB&#10;OjHfAAAACwEAAA8AAABkcnMvZG93bnJldi54bWxMj01PwzAMhu9I/IfISNy2lK7so2s6TUjrzhQk&#10;rl7jtdXyUSXpVvj1ZCc42ZYfvX5c7Cat2JWc760R8DJPgJFprOxNK+Dz4zBbA/MBjURlDQn4Jg+7&#10;8vGhwFzam3mnax1aFkOMz1FAF8KQc+6bjjT6uR3IxN3ZOo0hjq7l0uEthmvF0yRZco29iRc6HOit&#10;o+ZSj1rAqHxV1e64/0mrxfmL8PVwvAxCPD9N+y2wQFP4g+GuH9WhjE4nOxrpmRIwy7JIxrpKU2B3&#10;IFlslsBOscvWG+Blwf//UP4CAAD//wMAUEsBAi0AFAAGAAgAAAAhALaDOJL+AAAA4QEAABMAAAAA&#10;AAAAAAAAAAAAAAAAAFtDb250ZW50X1R5cGVzXS54bWxQSwECLQAUAAYACAAAACEAOP0h/9YAAACU&#10;AQAACwAAAAAAAAAAAAAAAAAvAQAAX3JlbHMvLnJlbHNQSwECLQAUAAYACAAAACEA2vwvHUMCAACH&#10;BAAADgAAAAAAAAAAAAAAAAAuAgAAZHJzL2Uyb0RvYy54bWxQSwECLQAUAAYACAAAACEAOUE6Md8A&#10;AAALAQAADwAAAAAAAAAAAAAAAACdBAAAZHJzL2Rvd25yZXYueG1sUEsFBgAAAAAEAAQA8wAAAKkF&#10;AAAAAA==&#10;" fillcolor="#c6d9f1">
                <v:textbox style="mso-fit-shape-to-text:t">
                  <w:txbxContent>
                    <w:p w:rsidR="006C5F4A" w:rsidRPr="00B53CDD" w:rsidRDefault="006C5F4A" w:rsidP="00A0446D">
                      <w:pPr>
                        <w:jc w:val="both"/>
                        <w:rPr>
                          <w:rFonts w:asciiTheme="minorHAnsi" w:hAnsiTheme="minorHAnsi"/>
                          <w:b/>
                        </w:rPr>
                      </w:pPr>
                      <w:r>
                        <w:rPr>
                          <w:rFonts w:asciiTheme="minorHAnsi" w:hAnsiTheme="minorHAnsi"/>
                          <w:b/>
                        </w:rPr>
                        <w:t>Graduated Response to Pupils’ Needs</w:t>
                      </w:r>
                    </w:p>
                  </w:txbxContent>
                </v:textbox>
              </v:shape>
            </w:pict>
          </mc:Fallback>
        </mc:AlternateContent>
      </w:r>
      <w:r w:rsidR="00721EB2" w:rsidRPr="00E33D4B">
        <w:rPr>
          <w:rFonts w:asciiTheme="minorHAnsi" w:hAnsiTheme="minorHAnsi"/>
        </w:rPr>
        <w:t xml:space="preserve">Once pupils </w:t>
      </w:r>
      <w:proofErr w:type="gramStart"/>
      <w:r w:rsidR="00721EB2" w:rsidRPr="00E33D4B">
        <w:rPr>
          <w:rFonts w:asciiTheme="minorHAnsi" w:hAnsiTheme="minorHAnsi"/>
        </w:rPr>
        <w:t>have been identified</w:t>
      </w:r>
      <w:proofErr w:type="gramEnd"/>
      <w:r w:rsidR="00721EB2" w:rsidRPr="00E33D4B">
        <w:rPr>
          <w:rFonts w:asciiTheme="minorHAnsi" w:hAnsiTheme="minorHAnsi"/>
        </w:rPr>
        <w:t xml:space="preserve"> as having </w:t>
      </w:r>
      <w:r w:rsidR="001A7E29">
        <w:rPr>
          <w:rFonts w:asciiTheme="minorHAnsi" w:hAnsiTheme="minorHAnsi"/>
        </w:rPr>
        <w:t xml:space="preserve">any form of difficulty in accessing the curriculum, </w:t>
      </w:r>
      <w:r w:rsidR="00721EB2" w:rsidRPr="00E33D4B">
        <w:rPr>
          <w:rFonts w:asciiTheme="minorHAnsi" w:hAnsiTheme="minorHAnsi"/>
        </w:rPr>
        <w:t xml:space="preserve">the school will </w:t>
      </w:r>
      <w:r w:rsidR="001A7E29">
        <w:rPr>
          <w:rFonts w:asciiTheme="minorHAnsi" w:hAnsiTheme="minorHAnsi"/>
        </w:rPr>
        <w:t xml:space="preserve">work through </w:t>
      </w:r>
      <w:r w:rsidR="00CF428C">
        <w:rPr>
          <w:rFonts w:asciiTheme="minorHAnsi" w:hAnsiTheme="minorHAnsi"/>
        </w:rPr>
        <w:t xml:space="preserve">the Somerset Core Standards for All Children and Young People (4 to 16), and implement a </w:t>
      </w:r>
      <w:proofErr w:type="spellStart"/>
      <w:r w:rsidR="00CF428C">
        <w:rPr>
          <w:rFonts w:asciiTheme="minorHAnsi" w:hAnsiTheme="minorHAnsi"/>
        </w:rPr>
        <w:t>programme</w:t>
      </w:r>
      <w:proofErr w:type="spellEnd"/>
      <w:r w:rsidR="00CF428C">
        <w:rPr>
          <w:rFonts w:asciiTheme="minorHAnsi" w:hAnsiTheme="minorHAnsi"/>
        </w:rPr>
        <w:t xml:space="preserve"> of </w:t>
      </w:r>
      <w:r w:rsidR="001A7E29">
        <w:rPr>
          <w:rFonts w:asciiTheme="minorHAnsi" w:hAnsiTheme="minorHAnsi"/>
        </w:rPr>
        <w:t xml:space="preserve">Graduated Response. There are three </w:t>
      </w:r>
      <w:r w:rsidR="00CF428C">
        <w:rPr>
          <w:rFonts w:asciiTheme="minorHAnsi" w:hAnsiTheme="minorHAnsi"/>
        </w:rPr>
        <w:t>levels</w:t>
      </w:r>
      <w:r w:rsidR="001A7E29">
        <w:rPr>
          <w:rFonts w:asciiTheme="minorHAnsi" w:hAnsiTheme="minorHAnsi"/>
        </w:rPr>
        <w:t xml:space="preserve"> of support within the Graduated Response:</w:t>
      </w:r>
    </w:p>
    <w:p w:rsidR="001A7E29" w:rsidRDefault="001A7E29" w:rsidP="00721EB2">
      <w:pPr>
        <w:jc w:val="both"/>
        <w:rPr>
          <w:rFonts w:asciiTheme="minorHAnsi" w:hAnsiTheme="minorHAnsi"/>
        </w:rPr>
      </w:pPr>
    </w:p>
    <w:p w:rsidR="001A7E29" w:rsidRDefault="00CF428C" w:rsidP="008B4FA7">
      <w:pPr>
        <w:pStyle w:val="ListParagraph"/>
        <w:numPr>
          <w:ilvl w:val="0"/>
          <w:numId w:val="1"/>
        </w:numPr>
        <w:ind w:left="720"/>
        <w:jc w:val="both"/>
        <w:rPr>
          <w:rFonts w:asciiTheme="minorHAnsi" w:hAnsiTheme="minorHAnsi"/>
        </w:rPr>
      </w:pPr>
      <w:r>
        <w:rPr>
          <w:rFonts w:asciiTheme="minorHAnsi" w:hAnsiTheme="minorHAnsi"/>
        </w:rPr>
        <w:t>Universal – High Quality Teaching for ALL children and Young People</w:t>
      </w:r>
    </w:p>
    <w:p w:rsidR="001A7E29" w:rsidRDefault="00CF428C" w:rsidP="008B4FA7">
      <w:pPr>
        <w:pStyle w:val="ListParagraph"/>
        <w:numPr>
          <w:ilvl w:val="0"/>
          <w:numId w:val="1"/>
        </w:numPr>
        <w:ind w:left="720"/>
        <w:jc w:val="both"/>
        <w:rPr>
          <w:rFonts w:asciiTheme="minorHAnsi" w:hAnsiTheme="minorHAnsi"/>
        </w:rPr>
      </w:pPr>
      <w:r>
        <w:rPr>
          <w:rFonts w:asciiTheme="minorHAnsi" w:hAnsiTheme="minorHAnsi"/>
        </w:rPr>
        <w:t>SEN Support – Additional Targeted Support for SOME Children and Young People</w:t>
      </w:r>
    </w:p>
    <w:p w:rsidR="001A7E29" w:rsidRDefault="00CF428C" w:rsidP="008B4FA7">
      <w:pPr>
        <w:pStyle w:val="ListParagraph"/>
        <w:numPr>
          <w:ilvl w:val="0"/>
          <w:numId w:val="1"/>
        </w:numPr>
        <w:ind w:left="720"/>
        <w:jc w:val="both"/>
        <w:rPr>
          <w:rFonts w:asciiTheme="minorHAnsi" w:hAnsiTheme="minorHAnsi"/>
        </w:rPr>
      </w:pPr>
      <w:r>
        <w:rPr>
          <w:rFonts w:asciiTheme="minorHAnsi" w:hAnsiTheme="minorHAnsi"/>
        </w:rPr>
        <w:t>High Needs – Support for complex and long term difficulties for A FEW Children and Young People</w:t>
      </w:r>
    </w:p>
    <w:p w:rsidR="001A7E29" w:rsidRDefault="001A7E29" w:rsidP="001A7E29">
      <w:pPr>
        <w:jc w:val="both"/>
        <w:rPr>
          <w:rFonts w:asciiTheme="minorHAnsi" w:hAnsiTheme="minorHAnsi"/>
        </w:rPr>
      </w:pPr>
    </w:p>
    <w:p w:rsidR="001A7E29" w:rsidRDefault="00CF428C" w:rsidP="00721EB2">
      <w:pPr>
        <w:jc w:val="both"/>
        <w:rPr>
          <w:rFonts w:asciiTheme="minorHAnsi" w:hAnsiTheme="minorHAnsi"/>
        </w:rPr>
      </w:pPr>
      <w:r>
        <w:rPr>
          <w:rFonts w:asciiTheme="minorHAnsi" w:hAnsiTheme="minorHAnsi"/>
        </w:rPr>
        <w:t>King Ina Academy works in conjunction with the local Community Learning Partnership (CLP) to ensure that children across our locality have equal access to the best education possible that fully meets each child’s individual needs.</w:t>
      </w:r>
    </w:p>
    <w:p w:rsidR="00CF428C" w:rsidRDefault="00CF428C" w:rsidP="00721EB2">
      <w:pPr>
        <w:jc w:val="both"/>
        <w:rPr>
          <w:rFonts w:asciiTheme="minorHAnsi" w:hAnsiTheme="minorHAnsi"/>
        </w:rPr>
      </w:pPr>
    </w:p>
    <w:p w:rsidR="00876196" w:rsidRDefault="001A7E29" w:rsidP="00721EB2">
      <w:pPr>
        <w:jc w:val="both"/>
        <w:rPr>
          <w:rFonts w:asciiTheme="minorHAnsi" w:hAnsiTheme="minorHAnsi"/>
        </w:rPr>
      </w:pPr>
      <w:r>
        <w:rPr>
          <w:rFonts w:asciiTheme="minorHAnsi" w:hAnsiTheme="minorHAnsi"/>
        </w:rPr>
        <w:t xml:space="preserve">This </w:t>
      </w:r>
      <w:r w:rsidR="00CF428C">
        <w:rPr>
          <w:rFonts w:asciiTheme="minorHAnsi" w:hAnsiTheme="minorHAnsi"/>
        </w:rPr>
        <w:t xml:space="preserve">is in line with </w:t>
      </w:r>
      <w:r w:rsidR="00876196">
        <w:rPr>
          <w:rFonts w:asciiTheme="minorHAnsi" w:hAnsiTheme="minorHAnsi"/>
        </w:rPr>
        <w:t>Somerset’s Core Standards for SEND, which ensures:</w:t>
      </w:r>
    </w:p>
    <w:p w:rsidR="00876196" w:rsidRDefault="00876196" w:rsidP="00721EB2">
      <w:pPr>
        <w:jc w:val="both"/>
        <w:rPr>
          <w:rFonts w:asciiTheme="minorHAnsi" w:hAnsiTheme="minorHAnsi"/>
        </w:rPr>
      </w:pPr>
    </w:p>
    <w:p w:rsidR="00876196" w:rsidRDefault="00876196" w:rsidP="00876196">
      <w:pPr>
        <w:pStyle w:val="ListParagraph"/>
        <w:numPr>
          <w:ilvl w:val="0"/>
          <w:numId w:val="2"/>
        </w:numPr>
        <w:jc w:val="both"/>
        <w:rPr>
          <w:rFonts w:asciiTheme="minorHAnsi" w:hAnsiTheme="minorHAnsi"/>
        </w:rPr>
      </w:pPr>
      <w:r>
        <w:rPr>
          <w:rFonts w:asciiTheme="minorHAnsi" w:hAnsiTheme="minorHAnsi"/>
        </w:rPr>
        <w:t>Early accurate identification</w:t>
      </w:r>
    </w:p>
    <w:p w:rsidR="00876196" w:rsidRDefault="00876196" w:rsidP="00876196">
      <w:pPr>
        <w:pStyle w:val="ListParagraph"/>
        <w:numPr>
          <w:ilvl w:val="0"/>
          <w:numId w:val="2"/>
        </w:numPr>
        <w:jc w:val="both"/>
        <w:rPr>
          <w:rFonts w:asciiTheme="minorHAnsi" w:hAnsiTheme="minorHAnsi"/>
        </w:rPr>
      </w:pPr>
      <w:r>
        <w:rPr>
          <w:rFonts w:asciiTheme="minorHAnsi" w:hAnsiTheme="minorHAnsi"/>
        </w:rPr>
        <w:t>Positive experience</w:t>
      </w:r>
    </w:p>
    <w:p w:rsidR="00876196" w:rsidRDefault="00876196" w:rsidP="00876196">
      <w:pPr>
        <w:pStyle w:val="ListParagraph"/>
        <w:numPr>
          <w:ilvl w:val="0"/>
          <w:numId w:val="2"/>
        </w:numPr>
        <w:jc w:val="both"/>
        <w:rPr>
          <w:rFonts w:asciiTheme="minorHAnsi" w:hAnsiTheme="minorHAnsi"/>
        </w:rPr>
      </w:pPr>
      <w:r>
        <w:rPr>
          <w:rFonts w:asciiTheme="minorHAnsi" w:hAnsiTheme="minorHAnsi"/>
        </w:rPr>
        <w:t>Partnership working</w:t>
      </w:r>
    </w:p>
    <w:p w:rsidR="00876196" w:rsidRDefault="00876196" w:rsidP="00876196">
      <w:pPr>
        <w:pStyle w:val="ListParagraph"/>
        <w:numPr>
          <w:ilvl w:val="0"/>
          <w:numId w:val="2"/>
        </w:numPr>
        <w:jc w:val="both"/>
        <w:rPr>
          <w:rFonts w:asciiTheme="minorHAnsi" w:hAnsiTheme="minorHAnsi"/>
        </w:rPr>
      </w:pPr>
      <w:r>
        <w:rPr>
          <w:rFonts w:asciiTheme="minorHAnsi" w:hAnsiTheme="minorHAnsi"/>
        </w:rPr>
        <w:t>Effective transitions at key points</w:t>
      </w:r>
    </w:p>
    <w:p w:rsidR="00876196" w:rsidRDefault="00876196" w:rsidP="00876196">
      <w:pPr>
        <w:pStyle w:val="ListParagraph"/>
        <w:numPr>
          <w:ilvl w:val="0"/>
          <w:numId w:val="2"/>
        </w:numPr>
        <w:jc w:val="both"/>
        <w:rPr>
          <w:rFonts w:asciiTheme="minorHAnsi" w:hAnsiTheme="minorHAnsi"/>
        </w:rPr>
      </w:pPr>
      <w:r>
        <w:rPr>
          <w:rFonts w:asciiTheme="minorHAnsi" w:hAnsiTheme="minorHAnsi"/>
        </w:rPr>
        <w:t>Inclusive quality local education</w:t>
      </w:r>
    </w:p>
    <w:p w:rsidR="00876196" w:rsidRDefault="00876196" w:rsidP="00876196">
      <w:pPr>
        <w:pStyle w:val="ListParagraph"/>
        <w:ind w:left="360"/>
        <w:jc w:val="both"/>
        <w:rPr>
          <w:rFonts w:asciiTheme="minorHAnsi" w:hAnsiTheme="minorHAnsi"/>
        </w:rPr>
      </w:pPr>
    </w:p>
    <w:p w:rsidR="00721EB2" w:rsidRPr="00876196" w:rsidRDefault="00876196" w:rsidP="00721EB2">
      <w:pPr>
        <w:jc w:val="both"/>
        <w:rPr>
          <w:rFonts w:asciiTheme="minorHAnsi" w:hAnsiTheme="minorHAnsi"/>
        </w:rPr>
      </w:pPr>
      <w:r w:rsidRPr="00876196">
        <w:rPr>
          <w:rFonts w:asciiTheme="minorHAnsi" w:hAnsiTheme="minorHAnsi"/>
        </w:rPr>
        <w:t>At King Ina Academy we also consider more recent Government documents including; Removing Barriers to Achievement (DfES 2004); Every Child Matters (2003); Special Educational Needs and Disability Act (2001) and the National Standards Framework (2004).</w:t>
      </w:r>
    </w:p>
    <w:p w:rsidR="00876196" w:rsidRDefault="00876196" w:rsidP="00721EB2">
      <w:pPr>
        <w:jc w:val="both"/>
        <w:rPr>
          <w:rFonts w:asciiTheme="minorHAnsi" w:hAnsiTheme="minorHAnsi"/>
          <w:b/>
        </w:rPr>
      </w:pPr>
    </w:p>
    <w:p w:rsidR="00721EB2" w:rsidRPr="00E33D4B" w:rsidRDefault="00876196" w:rsidP="00721EB2">
      <w:pPr>
        <w:jc w:val="both"/>
        <w:rPr>
          <w:rFonts w:asciiTheme="minorHAnsi" w:hAnsiTheme="minorHAnsi"/>
        </w:rPr>
      </w:pPr>
      <w:r>
        <w:rPr>
          <w:rFonts w:asciiTheme="minorHAnsi" w:hAnsiTheme="minorHAnsi"/>
          <w:b/>
        </w:rPr>
        <w:t xml:space="preserve">UNIVERSAL </w:t>
      </w:r>
      <w:r w:rsidR="00873D84">
        <w:rPr>
          <w:rFonts w:asciiTheme="minorHAnsi" w:hAnsiTheme="minorHAnsi"/>
          <w:b/>
        </w:rPr>
        <w:t>Provision f</w:t>
      </w:r>
      <w:r w:rsidR="00A563B7" w:rsidRPr="00E33D4B">
        <w:rPr>
          <w:rFonts w:asciiTheme="minorHAnsi" w:hAnsiTheme="minorHAnsi"/>
          <w:b/>
        </w:rPr>
        <w:t>or All</w:t>
      </w:r>
      <w:r w:rsidR="001A7E29">
        <w:rPr>
          <w:rFonts w:asciiTheme="minorHAnsi" w:hAnsiTheme="minorHAnsi"/>
          <w:b/>
        </w:rPr>
        <w:t>.</w:t>
      </w:r>
      <w:r w:rsidR="00A563B7" w:rsidRPr="00E33D4B">
        <w:rPr>
          <w:rFonts w:asciiTheme="minorHAnsi" w:hAnsiTheme="minorHAnsi"/>
          <w:b/>
        </w:rPr>
        <w:t xml:space="preserve"> </w:t>
      </w:r>
      <w:r w:rsidR="001A7E29">
        <w:rPr>
          <w:rFonts w:asciiTheme="minorHAnsi" w:hAnsiTheme="minorHAnsi"/>
          <w:b/>
        </w:rPr>
        <w:t xml:space="preserve"> </w:t>
      </w:r>
      <w:r w:rsidR="00873D84">
        <w:rPr>
          <w:rFonts w:asciiTheme="minorHAnsi" w:hAnsiTheme="minorHAnsi"/>
        </w:rPr>
        <w:t>The most recent Code of Practice for SEN clearly states that ‘</w:t>
      </w:r>
      <w:r w:rsidR="00A563B7" w:rsidRPr="00E33D4B">
        <w:rPr>
          <w:rFonts w:asciiTheme="minorHAnsi" w:hAnsiTheme="minorHAnsi"/>
        </w:rPr>
        <w:t xml:space="preserve">all teachers are teachers of </w:t>
      </w:r>
      <w:r w:rsidR="00873D84">
        <w:rPr>
          <w:rFonts w:asciiTheme="minorHAnsi" w:hAnsiTheme="minorHAnsi"/>
        </w:rPr>
        <w:t xml:space="preserve">children with </w:t>
      </w:r>
      <w:r w:rsidR="00A563B7" w:rsidRPr="00E33D4B">
        <w:rPr>
          <w:rFonts w:asciiTheme="minorHAnsi" w:hAnsiTheme="minorHAnsi"/>
        </w:rPr>
        <w:t>Special Educational Needs</w:t>
      </w:r>
      <w:r w:rsidR="00873D84">
        <w:rPr>
          <w:rFonts w:asciiTheme="minorHAnsi" w:hAnsiTheme="minorHAnsi"/>
        </w:rPr>
        <w:t>’</w:t>
      </w:r>
      <w:r>
        <w:rPr>
          <w:rFonts w:asciiTheme="minorHAnsi" w:hAnsiTheme="minorHAnsi"/>
        </w:rPr>
        <w:t>, and this is reiterated in the Somerset Core Standards – SEND is everyone’s business.</w:t>
      </w:r>
      <w:r w:rsidR="00A563B7" w:rsidRPr="00E33D4B">
        <w:rPr>
          <w:rFonts w:asciiTheme="minorHAnsi" w:hAnsiTheme="minorHAnsi"/>
        </w:rPr>
        <w:t xml:space="preserve"> Most pupils make progress through the normal differentiated curriculum offered to all pupils. This includes national literacy, numeracy and social inclusion initiatives to raise achievements through quality first teaching.</w:t>
      </w:r>
    </w:p>
    <w:p w:rsidR="00873D84" w:rsidRDefault="00873D84" w:rsidP="00721EB2">
      <w:pPr>
        <w:jc w:val="both"/>
        <w:rPr>
          <w:rFonts w:asciiTheme="minorHAnsi" w:hAnsiTheme="minorHAnsi"/>
        </w:rPr>
      </w:pPr>
    </w:p>
    <w:p w:rsidR="00A563B7" w:rsidRDefault="00873D84" w:rsidP="00721EB2">
      <w:pPr>
        <w:jc w:val="both"/>
        <w:rPr>
          <w:rFonts w:asciiTheme="minorHAnsi" w:hAnsiTheme="minorHAnsi"/>
        </w:rPr>
      </w:pPr>
      <w:r>
        <w:rPr>
          <w:rFonts w:asciiTheme="minorHAnsi" w:hAnsiTheme="minorHAnsi"/>
        </w:rPr>
        <w:t xml:space="preserve">King Ina Academy has </w:t>
      </w:r>
      <w:r w:rsidR="00876196">
        <w:rPr>
          <w:rFonts w:asciiTheme="minorHAnsi" w:hAnsiTheme="minorHAnsi"/>
        </w:rPr>
        <w:t xml:space="preserve">a </w:t>
      </w:r>
      <w:r w:rsidR="00A563B7" w:rsidRPr="00E33D4B">
        <w:rPr>
          <w:rFonts w:asciiTheme="minorHAnsi" w:hAnsiTheme="minorHAnsi"/>
        </w:rPr>
        <w:t xml:space="preserve">Provision </w:t>
      </w:r>
      <w:r>
        <w:rPr>
          <w:rFonts w:asciiTheme="minorHAnsi" w:hAnsiTheme="minorHAnsi"/>
        </w:rPr>
        <w:t>Map</w:t>
      </w:r>
      <w:r w:rsidR="00876196">
        <w:rPr>
          <w:rFonts w:asciiTheme="minorHAnsi" w:hAnsiTheme="minorHAnsi"/>
        </w:rPr>
        <w:t xml:space="preserve"> that covers </w:t>
      </w:r>
      <w:r>
        <w:rPr>
          <w:rFonts w:asciiTheme="minorHAnsi" w:hAnsiTheme="minorHAnsi"/>
        </w:rPr>
        <w:t xml:space="preserve">the educational and </w:t>
      </w:r>
      <w:r w:rsidR="00FA473F">
        <w:rPr>
          <w:rFonts w:asciiTheme="minorHAnsi" w:hAnsiTheme="minorHAnsi"/>
        </w:rPr>
        <w:t>social needs of our children fro</w:t>
      </w:r>
      <w:r>
        <w:rPr>
          <w:rFonts w:asciiTheme="minorHAnsi" w:hAnsiTheme="minorHAnsi"/>
        </w:rPr>
        <w:t>m 2 year olds through to 11 year olds. Th</w:t>
      </w:r>
      <w:r w:rsidR="00876196">
        <w:rPr>
          <w:rFonts w:asciiTheme="minorHAnsi" w:hAnsiTheme="minorHAnsi"/>
        </w:rPr>
        <w:t xml:space="preserve">is </w:t>
      </w:r>
      <w:r>
        <w:rPr>
          <w:rFonts w:asciiTheme="minorHAnsi" w:hAnsiTheme="minorHAnsi"/>
        </w:rPr>
        <w:t>give</w:t>
      </w:r>
      <w:r w:rsidR="00876196">
        <w:rPr>
          <w:rFonts w:asciiTheme="minorHAnsi" w:hAnsiTheme="minorHAnsi"/>
        </w:rPr>
        <w:t>s</w:t>
      </w:r>
      <w:r>
        <w:rPr>
          <w:rFonts w:asciiTheme="minorHAnsi" w:hAnsiTheme="minorHAnsi"/>
        </w:rPr>
        <w:t xml:space="preserve"> </w:t>
      </w:r>
      <w:r w:rsidR="00A563B7" w:rsidRPr="00E33D4B">
        <w:rPr>
          <w:rFonts w:asciiTheme="minorHAnsi" w:hAnsiTheme="minorHAnsi"/>
        </w:rPr>
        <w:t>an o</w:t>
      </w:r>
      <w:r>
        <w:rPr>
          <w:rFonts w:asciiTheme="minorHAnsi" w:hAnsiTheme="minorHAnsi"/>
        </w:rPr>
        <w:t xml:space="preserve">verview of what </w:t>
      </w:r>
      <w:proofErr w:type="gramStart"/>
      <w:r w:rsidR="00876196">
        <w:rPr>
          <w:rFonts w:asciiTheme="minorHAnsi" w:hAnsiTheme="minorHAnsi"/>
        </w:rPr>
        <w:t>may</w:t>
      </w:r>
      <w:r>
        <w:rPr>
          <w:rFonts w:asciiTheme="minorHAnsi" w:hAnsiTheme="minorHAnsi"/>
        </w:rPr>
        <w:t xml:space="preserve"> be provided</w:t>
      </w:r>
      <w:proofErr w:type="gramEnd"/>
      <w:r>
        <w:rPr>
          <w:rFonts w:asciiTheme="minorHAnsi" w:hAnsiTheme="minorHAnsi"/>
        </w:rPr>
        <w:t xml:space="preserve">, as well as strategies and resources that can be used for </w:t>
      </w:r>
      <w:r w:rsidR="00A563B7" w:rsidRPr="00E33D4B">
        <w:rPr>
          <w:rFonts w:asciiTheme="minorHAnsi" w:hAnsiTheme="minorHAnsi"/>
        </w:rPr>
        <w:t xml:space="preserve">areas that </w:t>
      </w:r>
      <w:r>
        <w:rPr>
          <w:rFonts w:asciiTheme="minorHAnsi" w:hAnsiTheme="minorHAnsi"/>
        </w:rPr>
        <w:t xml:space="preserve">have been identified as needing extra </w:t>
      </w:r>
      <w:r w:rsidR="00A563B7" w:rsidRPr="00E33D4B">
        <w:rPr>
          <w:rFonts w:asciiTheme="minorHAnsi" w:hAnsiTheme="minorHAnsi"/>
        </w:rPr>
        <w:t>support</w:t>
      </w:r>
      <w:r>
        <w:rPr>
          <w:rFonts w:asciiTheme="minorHAnsi" w:hAnsiTheme="minorHAnsi"/>
        </w:rPr>
        <w:t>.</w:t>
      </w:r>
    </w:p>
    <w:p w:rsidR="00873D84" w:rsidRPr="00E33D4B" w:rsidRDefault="00873D84" w:rsidP="00721EB2">
      <w:pPr>
        <w:jc w:val="both"/>
        <w:rPr>
          <w:rFonts w:asciiTheme="minorHAnsi" w:hAnsiTheme="minorHAnsi"/>
        </w:rPr>
      </w:pPr>
    </w:p>
    <w:p w:rsidR="00A563B7" w:rsidRPr="00E33D4B" w:rsidRDefault="00A563B7" w:rsidP="00721EB2">
      <w:pPr>
        <w:jc w:val="both"/>
        <w:rPr>
          <w:rFonts w:asciiTheme="minorHAnsi" w:hAnsiTheme="minorHAnsi"/>
        </w:rPr>
      </w:pPr>
      <w:r w:rsidRPr="00E33D4B">
        <w:rPr>
          <w:rFonts w:asciiTheme="minorHAnsi" w:hAnsiTheme="minorHAnsi"/>
        </w:rPr>
        <w:t xml:space="preserve">If a child continues to cause concern and progress is unsatisfactory then the </w:t>
      </w:r>
      <w:r w:rsidR="00873D84">
        <w:rPr>
          <w:rFonts w:asciiTheme="minorHAnsi" w:hAnsiTheme="minorHAnsi"/>
        </w:rPr>
        <w:t xml:space="preserve">class teacher will make a referral to the </w:t>
      </w:r>
      <w:proofErr w:type="spellStart"/>
      <w:r w:rsidR="00873D84">
        <w:rPr>
          <w:rFonts w:asciiTheme="minorHAnsi" w:hAnsiTheme="minorHAnsi"/>
        </w:rPr>
        <w:t>SEN</w:t>
      </w:r>
      <w:r w:rsidR="00876196">
        <w:rPr>
          <w:rFonts w:asciiTheme="minorHAnsi" w:hAnsiTheme="minorHAnsi"/>
        </w:rPr>
        <w:t>Co</w:t>
      </w:r>
      <w:proofErr w:type="spellEnd"/>
      <w:r w:rsidR="00873D84">
        <w:rPr>
          <w:rFonts w:asciiTheme="minorHAnsi" w:hAnsiTheme="minorHAnsi"/>
        </w:rPr>
        <w:t>.</w:t>
      </w:r>
    </w:p>
    <w:p w:rsidR="00721EB2" w:rsidRDefault="00721EB2" w:rsidP="00721EB2">
      <w:pPr>
        <w:ind w:left="720"/>
        <w:jc w:val="both"/>
        <w:rPr>
          <w:rFonts w:asciiTheme="minorHAnsi" w:hAnsiTheme="minorHAnsi"/>
        </w:rPr>
      </w:pPr>
    </w:p>
    <w:p w:rsidR="00876196" w:rsidRPr="00E33D4B" w:rsidRDefault="00876196" w:rsidP="00721EB2">
      <w:pPr>
        <w:ind w:left="720"/>
        <w:jc w:val="both"/>
        <w:rPr>
          <w:rFonts w:asciiTheme="minorHAnsi" w:hAnsiTheme="minorHAnsi"/>
        </w:rPr>
      </w:pPr>
    </w:p>
    <w:p w:rsidR="00721EB2" w:rsidRDefault="00876196" w:rsidP="00721EB2">
      <w:pPr>
        <w:jc w:val="both"/>
        <w:rPr>
          <w:rFonts w:asciiTheme="minorHAnsi" w:hAnsiTheme="minorHAnsi"/>
        </w:rPr>
      </w:pPr>
      <w:r>
        <w:rPr>
          <w:rFonts w:asciiTheme="minorHAnsi" w:hAnsiTheme="minorHAnsi"/>
          <w:b/>
        </w:rPr>
        <w:t>SEN Support</w:t>
      </w:r>
      <w:r w:rsidR="003B7D36">
        <w:rPr>
          <w:rFonts w:asciiTheme="minorHAnsi" w:hAnsiTheme="minorHAnsi"/>
          <w:b/>
        </w:rPr>
        <w:t xml:space="preserve"> </w:t>
      </w:r>
      <w:r w:rsidR="00D14ADD" w:rsidRPr="00E33D4B">
        <w:rPr>
          <w:rFonts w:asciiTheme="minorHAnsi" w:hAnsiTheme="minorHAnsi"/>
          <w:b/>
        </w:rPr>
        <w:t xml:space="preserve">is </w:t>
      </w:r>
      <w:r>
        <w:rPr>
          <w:rFonts w:asciiTheme="minorHAnsi" w:hAnsiTheme="minorHAnsi"/>
          <w:b/>
        </w:rPr>
        <w:t>additional targeted support</w:t>
      </w:r>
      <w:r w:rsidR="003B7D36">
        <w:rPr>
          <w:rFonts w:asciiTheme="minorHAnsi" w:hAnsiTheme="minorHAnsi"/>
          <w:b/>
        </w:rPr>
        <w:t xml:space="preserve">. </w:t>
      </w:r>
      <w:r w:rsidR="003B7D36" w:rsidRPr="003B7D36">
        <w:rPr>
          <w:rFonts w:asciiTheme="minorHAnsi" w:hAnsiTheme="minorHAnsi"/>
        </w:rPr>
        <w:t>The class teacher</w:t>
      </w:r>
      <w:r w:rsidR="003B7D36">
        <w:rPr>
          <w:rFonts w:asciiTheme="minorHAnsi" w:hAnsiTheme="minorHAnsi"/>
        </w:rPr>
        <w:t xml:space="preserve"> </w:t>
      </w:r>
      <w:r w:rsidR="00D14ADD" w:rsidRPr="003B7D36">
        <w:rPr>
          <w:rFonts w:asciiTheme="minorHAnsi" w:hAnsiTheme="minorHAnsi"/>
        </w:rPr>
        <w:t>identif</w:t>
      </w:r>
      <w:r w:rsidR="003B7D36">
        <w:rPr>
          <w:rFonts w:asciiTheme="minorHAnsi" w:hAnsiTheme="minorHAnsi"/>
        </w:rPr>
        <w:t>ies</w:t>
      </w:r>
      <w:r w:rsidR="00D14ADD" w:rsidRPr="003B7D36">
        <w:rPr>
          <w:rFonts w:asciiTheme="minorHAnsi" w:hAnsiTheme="minorHAnsi"/>
        </w:rPr>
        <w:t xml:space="preserve"> individual pupil</w:t>
      </w:r>
      <w:r w:rsidR="003B7D36">
        <w:rPr>
          <w:rFonts w:asciiTheme="minorHAnsi" w:hAnsiTheme="minorHAnsi"/>
        </w:rPr>
        <w:t>s</w:t>
      </w:r>
      <w:r w:rsidR="00D14ADD" w:rsidRPr="003B7D36">
        <w:rPr>
          <w:rFonts w:asciiTheme="minorHAnsi" w:hAnsiTheme="minorHAnsi"/>
        </w:rPr>
        <w:t xml:space="preserve"> </w:t>
      </w:r>
      <w:r w:rsidR="003B7D36">
        <w:rPr>
          <w:rFonts w:asciiTheme="minorHAnsi" w:hAnsiTheme="minorHAnsi"/>
        </w:rPr>
        <w:t xml:space="preserve">with specific </w:t>
      </w:r>
      <w:r w:rsidR="00D14ADD" w:rsidRPr="003B7D36">
        <w:rPr>
          <w:rFonts w:asciiTheme="minorHAnsi" w:hAnsiTheme="minorHAnsi"/>
        </w:rPr>
        <w:t xml:space="preserve">needs and </w:t>
      </w:r>
      <w:r w:rsidR="003B7D36">
        <w:rPr>
          <w:rFonts w:asciiTheme="minorHAnsi" w:hAnsiTheme="minorHAnsi"/>
        </w:rPr>
        <w:t xml:space="preserve">liaises with the </w:t>
      </w:r>
      <w:proofErr w:type="spellStart"/>
      <w:r w:rsidR="003B7D36">
        <w:rPr>
          <w:rFonts w:asciiTheme="minorHAnsi" w:hAnsiTheme="minorHAnsi"/>
        </w:rPr>
        <w:t>SENCo</w:t>
      </w:r>
      <w:proofErr w:type="spellEnd"/>
      <w:r w:rsidR="003B7D36">
        <w:rPr>
          <w:rFonts w:asciiTheme="minorHAnsi" w:hAnsiTheme="minorHAnsi"/>
        </w:rPr>
        <w:t xml:space="preserve"> to </w:t>
      </w:r>
      <w:r w:rsidR="00D14ADD" w:rsidRPr="003B7D36">
        <w:rPr>
          <w:rFonts w:asciiTheme="minorHAnsi" w:hAnsiTheme="minorHAnsi"/>
        </w:rPr>
        <w:t xml:space="preserve">make provision to address these </w:t>
      </w:r>
      <w:r w:rsidR="003B7D36">
        <w:rPr>
          <w:rFonts w:asciiTheme="minorHAnsi" w:hAnsiTheme="minorHAnsi"/>
        </w:rPr>
        <w:t>needs.</w:t>
      </w:r>
      <w:r w:rsidR="00D14ADD" w:rsidRPr="003B7D36">
        <w:rPr>
          <w:rFonts w:asciiTheme="minorHAnsi" w:hAnsiTheme="minorHAnsi"/>
        </w:rPr>
        <w:t xml:space="preserve"> In Somerset, </w:t>
      </w:r>
      <w:r w:rsidR="003B7D36">
        <w:rPr>
          <w:rFonts w:asciiTheme="minorHAnsi" w:hAnsiTheme="minorHAnsi"/>
        </w:rPr>
        <w:t xml:space="preserve">as </w:t>
      </w:r>
      <w:r>
        <w:rPr>
          <w:rFonts w:asciiTheme="minorHAnsi" w:hAnsiTheme="minorHAnsi"/>
        </w:rPr>
        <w:t>noted</w:t>
      </w:r>
      <w:r w:rsidR="003B7D36">
        <w:rPr>
          <w:rFonts w:asciiTheme="minorHAnsi" w:hAnsiTheme="minorHAnsi"/>
        </w:rPr>
        <w:t xml:space="preserve"> previously</w:t>
      </w:r>
      <w:r>
        <w:rPr>
          <w:rFonts w:asciiTheme="minorHAnsi" w:hAnsiTheme="minorHAnsi"/>
        </w:rPr>
        <w:t>,</w:t>
      </w:r>
      <w:r w:rsidR="003B7D36">
        <w:rPr>
          <w:rFonts w:asciiTheme="minorHAnsi" w:hAnsiTheme="minorHAnsi"/>
        </w:rPr>
        <w:t xml:space="preserve"> Learning </w:t>
      </w:r>
      <w:r w:rsidR="00D14ADD" w:rsidRPr="003B7D36">
        <w:rPr>
          <w:rFonts w:asciiTheme="minorHAnsi" w:hAnsiTheme="minorHAnsi"/>
        </w:rPr>
        <w:t xml:space="preserve">Support Services are available to </w:t>
      </w:r>
      <w:proofErr w:type="gramStart"/>
      <w:r w:rsidR="00D14ADD" w:rsidRPr="003B7D36">
        <w:rPr>
          <w:rFonts w:asciiTheme="minorHAnsi" w:hAnsiTheme="minorHAnsi"/>
        </w:rPr>
        <w:t>advise</w:t>
      </w:r>
      <w:proofErr w:type="gramEnd"/>
      <w:r w:rsidR="00D14ADD" w:rsidRPr="003B7D36">
        <w:rPr>
          <w:rFonts w:asciiTheme="minorHAnsi" w:hAnsiTheme="minorHAnsi"/>
        </w:rPr>
        <w:t xml:space="preserve"> and guide schools in building capacity and </w:t>
      </w:r>
      <w:r w:rsidR="003B7D36">
        <w:rPr>
          <w:rFonts w:asciiTheme="minorHAnsi" w:hAnsiTheme="minorHAnsi"/>
        </w:rPr>
        <w:t xml:space="preserve">ensuring that </w:t>
      </w:r>
      <w:r w:rsidR="00D14ADD" w:rsidRPr="003B7D36">
        <w:rPr>
          <w:rFonts w:asciiTheme="minorHAnsi" w:hAnsiTheme="minorHAnsi"/>
        </w:rPr>
        <w:t>individual needs</w:t>
      </w:r>
      <w:r w:rsidR="003B7D36">
        <w:rPr>
          <w:rFonts w:asciiTheme="minorHAnsi" w:hAnsiTheme="minorHAnsi"/>
        </w:rPr>
        <w:t xml:space="preserve"> are met</w:t>
      </w:r>
      <w:r w:rsidR="00D14ADD" w:rsidRPr="003B7D36">
        <w:rPr>
          <w:rFonts w:asciiTheme="minorHAnsi" w:hAnsiTheme="minorHAnsi"/>
        </w:rPr>
        <w:t>.</w:t>
      </w:r>
      <w:r w:rsidR="003B7D36">
        <w:rPr>
          <w:rFonts w:asciiTheme="minorHAnsi" w:hAnsiTheme="minorHAnsi"/>
        </w:rPr>
        <w:t xml:space="preserve"> </w:t>
      </w:r>
      <w:r>
        <w:rPr>
          <w:rFonts w:asciiTheme="minorHAnsi" w:hAnsiTheme="minorHAnsi"/>
        </w:rPr>
        <w:t>SEN Support</w:t>
      </w:r>
      <w:r w:rsidR="003B7D36">
        <w:rPr>
          <w:rFonts w:asciiTheme="minorHAnsi" w:hAnsiTheme="minorHAnsi"/>
        </w:rPr>
        <w:t xml:space="preserve"> </w:t>
      </w:r>
      <w:r w:rsidR="00D14ADD" w:rsidRPr="00E33D4B">
        <w:rPr>
          <w:rFonts w:asciiTheme="minorHAnsi" w:hAnsiTheme="minorHAnsi"/>
        </w:rPr>
        <w:t>I</w:t>
      </w:r>
      <w:r w:rsidR="00721EB2" w:rsidRPr="00E33D4B">
        <w:rPr>
          <w:rFonts w:asciiTheme="minorHAnsi" w:hAnsiTheme="minorHAnsi"/>
        </w:rPr>
        <w:t xml:space="preserve">ntervention </w:t>
      </w:r>
      <w:proofErr w:type="gramStart"/>
      <w:r w:rsidR="00721EB2" w:rsidRPr="00E33D4B">
        <w:rPr>
          <w:rFonts w:asciiTheme="minorHAnsi" w:hAnsiTheme="minorHAnsi"/>
        </w:rPr>
        <w:t>can be triggered</w:t>
      </w:r>
      <w:proofErr w:type="gramEnd"/>
      <w:r w:rsidR="00721EB2" w:rsidRPr="00E33D4B">
        <w:rPr>
          <w:rFonts w:asciiTheme="minorHAnsi" w:hAnsiTheme="minorHAnsi"/>
        </w:rPr>
        <w:t xml:space="preserve"> through concern that despite receiving d</w:t>
      </w:r>
      <w:r w:rsidR="003B7D36">
        <w:rPr>
          <w:rFonts w:asciiTheme="minorHAnsi" w:hAnsiTheme="minorHAnsi"/>
        </w:rPr>
        <w:t xml:space="preserve">ifferentiated teaching, pupils: </w:t>
      </w:r>
      <w:r w:rsidR="00721EB2" w:rsidRPr="00E33D4B">
        <w:rPr>
          <w:rFonts w:asciiTheme="minorHAnsi" w:hAnsiTheme="minorHAnsi"/>
        </w:rPr>
        <w:t xml:space="preserve"> </w:t>
      </w:r>
    </w:p>
    <w:p w:rsidR="003B7D36" w:rsidRPr="00E33D4B" w:rsidRDefault="003B7D36" w:rsidP="00721EB2">
      <w:pPr>
        <w:jc w:val="both"/>
        <w:rPr>
          <w:rFonts w:asciiTheme="minorHAnsi" w:hAnsiTheme="minorHAnsi"/>
        </w:rPr>
      </w:pPr>
    </w:p>
    <w:p w:rsidR="00721EB2" w:rsidRPr="00E33D4B" w:rsidRDefault="00721EB2" w:rsidP="00717463">
      <w:pPr>
        <w:numPr>
          <w:ilvl w:val="0"/>
          <w:numId w:val="16"/>
        </w:numPr>
        <w:jc w:val="both"/>
        <w:rPr>
          <w:rFonts w:asciiTheme="minorHAnsi" w:hAnsiTheme="minorHAnsi"/>
        </w:rPr>
      </w:pPr>
      <w:r w:rsidRPr="00E33D4B">
        <w:rPr>
          <w:rFonts w:asciiTheme="minorHAnsi" w:hAnsiTheme="minorHAnsi"/>
        </w:rPr>
        <w:lastRenderedPageBreak/>
        <w:t>make little or no progress</w:t>
      </w:r>
    </w:p>
    <w:p w:rsidR="00721EB2" w:rsidRPr="00E33D4B" w:rsidRDefault="00721EB2" w:rsidP="00717463">
      <w:pPr>
        <w:numPr>
          <w:ilvl w:val="0"/>
          <w:numId w:val="16"/>
        </w:numPr>
        <w:jc w:val="both"/>
        <w:rPr>
          <w:rFonts w:asciiTheme="minorHAnsi" w:hAnsiTheme="minorHAnsi"/>
        </w:rPr>
      </w:pPr>
      <w:r w:rsidRPr="00E33D4B">
        <w:rPr>
          <w:rFonts w:asciiTheme="minorHAnsi" w:hAnsiTheme="minorHAnsi"/>
        </w:rPr>
        <w:t>show difficulty developing literacy or numeracy skills</w:t>
      </w:r>
    </w:p>
    <w:p w:rsidR="00721EB2" w:rsidRPr="00E33D4B" w:rsidRDefault="00721EB2" w:rsidP="00717463">
      <w:pPr>
        <w:numPr>
          <w:ilvl w:val="0"/>
          <w:numId w:val="16"/>
        </w:numPr>
        <w:jc w:val="both"/>
        <w:rPr>
          <w:rFonts w:asciiTheme="minorHAnsi" w:hAnsiTheme="minorHAnsi"/>
        </w:rPr>
      </w:pPr>
      <w:r w:rsidRPr="00E33D4B">
        <w:rPr>
          <w:rFonts w:asciiTheme="minorHAnsi" w:hAnsiTheme="minorHAnsi"/>
        </w:rPr>
        <w:t xml:space="preserve">present persistent emotional and </w:t>
      </w:r>
      <w:proofErr w:type="spellStart"/>
      <w:r w:rsidRPr="00E33D4B">
        <w:rPr>
          <w:rFonts w:asciiTheme="minorHAnsi" w:hAnsiTheme="minorHAnsi"/>
        </w:rPr>
        <w:t>behavioural</w:t>
      </w:r>
      <w:proofErr w:type="spellEnd"/>
      <w:r w:rsidRPr="00E33D4B">
        <w:rPr>
          <w:rFonts w:asciiTheme="minorHAnsi" w:hAnsiTheme="minorHAnsi"/>
        </w:rPr>
        <w:t xml:space="preserve"> difficulties</w:t>
      </w:r>
    </w:p>
    <w:p w:rsidR="00721EB2" w:rsidRPr="00E33D4B" w:rsidRDefault="00721EB2" w:rsidP="00717463">
      <w:pPr>
        <w:numPr>
          <w:ilvl w:val="0"/>
          <w:numId w:val="16"/>
        </w:numPr>
        <w:jc w:val="both"/>
        <w:rPr>
          <w:rFonts w:asciiTheme="minorHAnsi" w:hAnsiTheme="minorHAnsi"/>
        </w:rPr>
      </w:pPr>
      <w:r w:rsidRPr="00E33D4B">
        <w:rPr>
          <w:rFonts w:asciiTheme="minorHAnsi" w:hAnsiTheme="minorHAnsi"/>
        </w:rPr>
        <w:t>have sensory or physical problems, which continue despite the use of specialist equipment</w:t>
      </w:r>
    </w:p>
    <w:p w:rsidR="00721EB2" w:rsidRDefault="003B7D36" w:rsidP="00717463">
      <w:pPr>
        <w:numPr>
          <w:ilvl w:val="0"/>
          <w:numId w:val="16"/>
        </w:numPr>
        <w:jc w:val="both"/>
        <w:rPr>
          <w:rFonts w:asciiTheme="minorHAnsi" w:hAnsiTheme="minorHAnsi"/>
        </w:rPr>
      </w:pPr>
      <w:r>
        <w:rPr>
          <w:rFonts w:asciiTheme="minorHAnsi" w:hAnsiTheme="minorHAnsi"/>
        </w:rPr>
        <w:t>have communication and</w:t>
      </w:r>
      <w:r w:rsidR="00721EB2" w:rsidRPr="00E33D4B">
        <w:rPr>
          <w:rFonts w:asciiTheme="minorHAnsi" w:hAnsiTheme="minorHAnsi"/>
        </w:rPr>
        <w:t>/or interaction problems, which continue des</w:t>
      </w:r>
      <w:r>
        <w:rPr>
          <w:rFonts w:asciiTheme="minorHAnsi" w:hAnsiTheme="minorHAnsi"/>
        </w:rPr>
        <w:t>pite curriculum differentiation</w:t>
      </w:r>
    </w:p>
    <w:p w:rsidR="0013455A" w:rsidRPr="00E33D4B" w:rsidRDefault="0013455A" w:rsidP="0013455A">
      <w:pPr>
        <w:numPr>
          <w:ilvl w:val="0"/>
          <w:numId w:val="16"/>
        </w:numPr>
        <w:jc w:val="both"/>
        <w:rPr>
          <w:rFonts w:asciiTheme="minorHAnsi" w:hAnsiTheme="minorHAnsi"/>
        </w:rPr>
      </w:pPr>
      <w:r w:rsidRPr="00E33D4B">
        <w:rPr>
          <w:rFonts w:asciiTheme="minorHAnsi" w:hAnsiTheme="minorHAnsi"/>
        </w:rPr>
        <w:t>are working at levels well below that expected of a child of a similar age</w:t>
      </w:r>
    </w:p>
    <w:p w:rsidR="0013455A" w:rsidRPr="00E33D4B" w:rsidRDefault="0013455A" w:rsidP="0013455A">
      <w:pPr>
        <w:numPr>
          <w:ilvl w:val="0"/>
          <w:numId w:val="16"/>
        </w:numPr>
        <w:jc w:val="both"/>
        <w:rPr>
          <w:rFonts w:asciiTheme="minorHAnsi" w:hAnsiTheme="minorHAnsi"/>
        </w:rPr>
      </w:pPr>
      <w:r w:rsidRPr="00E33D4B">
        <w:rPr>
          <w:rFonts w:asciiTheme="minorHAnsi" w:hAnsiTheme="minorHAnsi"/>
        </w:rPr>
        <w:t>still face difficulties in developing literacy and numeracy skills</w:t>
      </w:r>
    </w:p>
    <w:p w:rsidR="0013455A" w:rsidRPr="0013455A" w:rsidRDefault="0013455A" w:rsidP="0013455A">
      <w:pPr>
        <w:numPr>
          <w:ilvl w:val="0"/>
          <w:numId w:val="16"/>
        </w:numPr>
        <w:jc w:val="both"/>
        <w:rPr>
          <w:rFonts w:asciiTheme="minorHAnsi" w:hAnsiTheme="minorHAnsi"/>
        </w:rPr>
      </w:pPr>
      <w:r w:rsidRPr="00E33D4B">
        <w:rPr>
          <w:rFonts w:asciiTheme="minorHAnsi" w:hAnsiTheme="minorHAnsi"/>
        </w:rPr>
        <w:t>have communication or interaction problems which prevent the devel</w:t>
      </w:r>
      <w:r>
        <w:rPr>
          <w:rFonts w:asciiTheme="minorHAnsi" w:hAnsiTheme="minorHAnsi"/>
        </w:rPr>
        <w:t>opment of social relationships</w:t>
      </w:r>
    </w:p>
    <w:p w:rsidR="003B7D36" w:rsidRDefault="003B7D36" w:rsidP="003B7D36">
      <w:pPr>
        <w:jc w:val="both"/>
        <w:rPr>
          <w:rFonts w:asciiTheme="minorHAnsi" w:hAnsiTheme="minorHAnsi"/>
        </w:rPr>
      </w:pPr>
    </w:p>
    <w:p w:rsidR="00916DC1" w:rsidRDefault="00916DC1" w:rsidP="00BC4946">
      <w:pPr>
        <w:ind w:left="720" w:hanging="720"/>
        <w:jc w:val="both"/>
        <w:rPr>
          <w:rFonts w:asciiTheme="minorHAnsi" w:hAnsiTheme="minorHAnsi"/>
          <w:b/>
        </w:rPr>
      </w:pPr>
    </w:p>
    <w:p w:rsidR="00721EB2" w:rsidRDefault="00721EB2" w:rsidP="00BC4946">
      <w:pPr>
        <w:ind w:left="720" w:hanging="720"/>
        <w:jc w:val="both"/>
        <w:rPr>
          <w:rFonts w:asciiTheme="minorHAnsi" w:hAnsiTheme="minorHAnsi"/>
        </w:rPr>
      </w:pPr>
      <w:r w:rsidRPr="00E33D4B">
        <w:rPr>
          <w:rFonts w:asciiTheme="minorHAnsi" w:hAnsiTheme="minorHAnsi"/>
          <w:b/>
        </w:rPr>
        <w:t xml:space="preserve">The </w:t>
      </w:r>
      <w:proofErr w:type="spellStart"/>
      <w:r w:rsidRPr="00E33D4B">
        <w:rPr>
          <w:rFonts w:asciiTheme="minorHAnsi" w:hAnsiTheme="minorHAnsi"/>
          <w:b/>
        </w:rPr>
        <w:t>SENC</w:t>
      </w:r>
      <w:r w:rsidR="00701795">
        <w:rPr>
          <w:rFonts w:asciiTheme="minorHAnsi" w:hAnsiTheme="minorHAnsi"/>
          <w:b/>
        </w:rPr>
        <w:t>o</w:t>
      </w:r>
      <w:proofErr w:type="spellEnd"/>
      <w:r w:rsidRPr="00E33D4B">
        <w:rPr>
          <w:rFonts w:asciiTheme="minorHAnsi" w:hAnsiTheme="minorHAnsi"/>
          <w:b/>
        </w:rPr>
        <w:t xml:space="preserve"> </w:t>
      </w:r>
      <w:r w:rsidRPr="00E33D4B">
        <w:rPr>
          <w:rFonts w:asciiTheme="minorHAnsi" w:hAnsiTheme="minorHAnsi"/>
        </w:rPr>
        <w:t xml:space="preserve">will consider an appropriate approach such as: </w:t>
      </w:r>
    </w:p>
    <w:p w:rsidR="00701795" w:rsidRPr="00E33D4B" w:rsidRDefault="00701795" w:rsidP="00BC4946">
      <w:pPr>
        <w:ind w:left="720" w:hanging="720"/>
        <w:jc w:val="both"/>
        <w:rPr>
          <w:rFonts w:asciiTheme="minorHAnsi" w:hAnsiTheme="minorHAnsi"/>
        </w:rPr>
      </w:pPr>
    </w:p>
    <w:p w:rsidR="00721EB2" w:rsidRPr="00E33D4B" w:rsidRDefault="00721EB2" w:rsidP="00717463">
      <w:pPr>
        <w:numPr>
          <w:ilvl w:val="0"/>
          <w:numId w:val="17"/>
        </w:numPr>
        <w:jc w:val="both"/>
        <w:rPr>
          <w:rFonts w:asciiTheme="minorHAnsi" w:hAnsiTheme="minorHAnsi"/>
        </w:rPr>
      </w:pPr>
      <w:r w:rsidRPr="00E33D4B">
        <w:rPr>
          <w:rFonts w:asciiTheme="minorHAnsi" w:hAnsiTheme="minorHAnsi"/>
        </w:rPr>
        <w:t>providing different materials or equipment</w:t>
      </w:r>
    </w:p>
    <w:p w:rsidR="00721EB2" w:rsidRPr="00E33D4B" w:rsidRDefault="00721EB2" w:rsidP="00717463">
      <w:pPr>
        <w:numPr>
          <w:ilvl w:val="0"/>
          <w:numId w:val="17"/>
        </w:numPr>
        <w:jc w:val="both"/>
        <w:rPr>
          <w:rFonts w:asciiTheme="minorHAnsi" w:hAnsiTheme="minorHAnsi"/>
        </w:rPr>
      </w:pPr>
      <w:r w:rsidRPr="00E33D4B">
        <w:rPr>
          <w:rFonts w:asciiTheme="minorHAnsi" w:hAnsiTheme="minorHAnsi"/>
        </w:rPr>
        <w:t>using extra staff to work closely with the pupil</w:t>
      </w:r>
    </w:p>
    <w:p w:rsidR="00721EB2" w:rsidRPr="00E33D4B" w:rsidRDefault="00721EB2" w:rsidP="00717463">
      <w:pPr>
        <w:numPr>
          <w:ilvl w:val="0"/>
          <w:numId w:val="17"/>
        </w:numPr>
        <w:jc w:val="both"/>
        <w:rPr>
          <w:rFonts w:asciiTheme="minorHAnsi" w:hAnsiTheme="minorHAnsi"/>
        </w:rPr>
      </w:pPr>
      <w:r w:rsidRPr="00E33D4B">
        <w:rPr>
          <w:rFonts w:asciiTheme="minorHAnsi" w:hAnsiTheme="minorHAnsi"/>
        </w:rPr>
        <w:t>more effective strategies via staff development or training</w:t>
      </w:r>
    </w:p>
    <w:p w:rsidR="00721EB2" w:rsidRPr="00E33D4B" w:rsidRDefault="00721EB2" w:rsidP="00717463">
      <w:pPr>
        <w:numPr>
          <w:ilvl w:val="0"/>
          <w:numId w:val="17"/>
        </w:numPr>
        <w:jc w:val="both"/>
        <w:rPr>
          <w:rFonts w:asciiTheme="minorHAnsi" w:hAnsiTheme="minorHAnsi"/>
        </w:rPr>
      </w:pPr>
      <w:r w:rsidRPr="00E33D4B">
        <w:rPr>
          <w:rFonts w:asciiTheme="minorHAnsi" w:hAnsiTheme="minorHAnsi"/>
        </w:rPr>
        <w:t>group support</w:t>
      </w:r>
    </w:p>
    <w:p w:rsidR="00721EB2" w:rsidRPr="00E33D4B" w:rsidRDefault="00721EB2" w:rsidP="00717463">
      <w:pPr>
        <w:numPr>
          <w:ilvl w:val="0"/>
          <w:numId w:val="17"/>
        </w:numPr>
        <w:jc w:val="both"/>
        <w:rPr>
          <w:rFonts w:asciiTheme="minorHAnsi" w:hAnsiTheme="minorHAnsi"/>
        </w:rPr>
      </w:pPr>
      <w:r w:rsidRPr="00E33D4B">
        <w:rPr>
          <w:rFonts w:asciiTheme="minorHAnsi" w:hAnsiTheme="minorHAnsi"/>
        </w:rPr>
        <w:t>devising interventions and monitoring their effectiveness by providing extra adult time</w:t>
      </w:r>
    </w:p>
    <w:p w:rsidR="00721EB2" w:rsidRPr="00E33D4B" w:rsidRDefault="00721EB2" w:rsidP="00717463">
      <w:pPr>
        <w:numPr>
          <w:ilvl w:val="0"/>
          <w:numId w:val="17"/>
        </w:numPr>
        <w:jc w:val="both"/>
        <w:rPr>
          <w:rFonts w:asciiTheme="minorHAnsi" w:hAnsiTheme="minorHAnsi"/>
        </w:rPr>
      </w:pPr>
      <w:r w:rsidRPr="00E33D4B">
        <w:rPr>
          <w:rFonts w:asciiTheme="minorHAnsi" w:hAnsiTheme="minorHAnsi"/>
        </w:rPr>
        <w:t>LEA support for advice on strategies and equipment or staff training</w:t>
      </w:r>
    </w:p>
    <w:p w:rsidR="00721EB2" w:rsidRPr="00E33D4B" w:rsidRDefault="00721EB2" w:rsidP="00721EB2">
      <w:pPr>
        <w:ind w:left="720"/>
        <w:jc w:val="both"/>
        <w:rPr>
          <w:rFonts w:asciiTheme="minorHAnsi" w:hAnsiTheme="minorHAnsi"/>
        </w:rPr>
      </w:pPr>
    </w:p>
    <w:p w:rsidR="00701795" w:rsidRDefault="00701795" w:rsidP="00BC4946">
      <w:pPr>
        <w:ind w:left="720" w:hanging="720"/>
        <w:jc w:val="both"/>
        <w:rPr>
          <w:rFonts w:asciiTheme="minorHAnsi" w:hAnsiTheme="minorHAnsi"/>
          <w:b/>
        </w:rPr>
      </w:pPr>
    </w:p>
    <w:p w:rsidR="00721EB2" w:rsidRDefault="00721EB2" w:rsidP="00BC4946">
      <w:pPr>
        <w:ind w:left="720" w:hanging="720"/>
        <w:jc w:val="both"/>
        <w:rPr>
          <w:rFonts w:asciiTheme="minorHAnsi" w:hAnsiTheme="minorHAnsi"/>
        </w:rPr>
      </w:pPr>
      <w:r w:rsidRPr="00E33D4B">
        <w:rPr>
          <w:rFonts w:asciiTheme="minorHAnsi" w:hAnsiTheme="minorHAnsi"/>
          <w:b/>
        </w:rPr>
        <w:t xml:space="preserve">An Individual </w:t>
      </w:r>
      <w:r w:rsidR="00701795">
        <w:rPr>
          <w:rFonts w:asciiTheme="minorHAnsi" w:hAnsiTheme="minorHAnsi"/>
          <w:b/>
        </w:rPr>
        <w:t>Provision Map</w:t>
      </w:r>
      <w:r w:rsidRPr="00E33D4B">
        <w:rPr>
          <w:rFonts w:asciiTheme="minorHAnsi" w:hAnsiTheme="minorHAnsi"/>
          <w:b/>
        </w:rPr>
        <w:t xml:space="preserve"> </w:t>
      </w:r>
      <w:r w:rsidR="00401D94">
        <w:rPr>
          <w:rFonts w:asciiTheme="minorHAnsi" w:hAnsiTheme="minorHAnsi"/>
          <w:b/>
        </w:rPr>
        <w:t xml:space="preserve">(IPM) </w:t>
      </w:r>
      <w:r w:rsidR="00701795">
        <w:rPr>
          <w:rFonts w:asciiTheme="minorHAnsi" w:hAnsiTheme="minorHAnsi"/>
        </w:rPr>
        <w:t>will:</w:t>
      </w:r>
    </w:p>
    <w:p w:rsidR="00701795" w:rsidRPr="00E33D4B" w:rsidRDefault="00701795" w:rsidP="00BC4946">
      <w:pPr>
        <w:ind w:left="720" w:hanging="720"/>
        <w:jc w:val="both"/>
        <w:rPr>
          <w:rFonts w:asciiTheme="minorHAnsi" w:hAnsiTheme="minorHAnsi"/>
        </w:rPr>
      </w:pPr>
    </w:p>
    <w:p w:rsidR="00721EB2" w:rsidRDefault="00721EB2" w:rsidP="00717463">
      <w:pPr>
        <w:numPr>
          <w:ilvl w:val="0"/>
          <w:numId w:val="18"/>
        </w:numPr>
        <w:jc w:val="both"/>
        <w:rPr>
          <w:rFonts w:asciiTheme="minorHAnsi" w:hAnsiTheme="minorHAnsi"/>
        </w:rPr>
      </w:pPr>
      <w:proofErr w:type="gramStart"/>
      <w:r w:rsidRPr="00E33D4B">
        <w:rPr>
          <w:rFonts w:asciiTheme="minorHAnsi" w:hAnsiTheme="minorHAnsi"/>
        </w:rPr>
        <w:t>record</w:t>
      </w:r>
      <w:proofErr w:type="gramEnd"/>
      <w:r w:rsidRPr="00E33D4B">
        <w:rPr>
          <w:rFonts w:asciiTheme="minorHAnsi" w:hAnsiTheme="minorHAnsi"/>
        </w:rPr>
        <w:t xml:space="preserve"> strategies for pupil progress by concentrating on </w:t>
      </w:r>
      <w:r w:rsidR="00701795">
        <w:rPr>
          <w:rFonts w:asciiTheme="minorHAnsi" w:hAnsiTheme="minorHAnsi"/>
        </w:rPr>
        <w:t>a small number of</w:t>
      </w:r>
      <w:r w:rsidRPr="00E33D4B">
        <w:rPr>
          <w:rFonts w:asciiTheme="minorHAnsi" w:hAnsiTheme="minorHAnsi"/>
        </w:rPr>
        <w:t xml:space="preserve"> individual targets that </w:t>
      </w:r>
      <w:r w:rsidR="00701795">
        <w:rPr>
          <w:rFonts w:asciiTheme="minorHAnsi" w:hAnsiTheme="minorHAnsi"/>
        </w:rPr>
        <w:t xml:space="preserve">meet </w:t>
      </w:r>
      <w:r w:rsidRPr="00E33D4B">
        <w:rPr>
          <w:rFonts w:asciiTheme="minorHAnsi" w:hAnsiTheme="minorHAnsi"/>
        </w:rPr>
        <w:t>the pupil's needs.</w:t>
      </w:r>
    </w:p>
    <w:p w:rsidR="00701795" w:rsidRDefault="00701795" w:rsidP="00717463">
      <w:pPr>
        <w:numPr>
          <w:ilvl w:val="0"/>
          <w:numId w:val="18"/>
        </w:numPr>
        <w:jc w:val="both"/>
        <w:rPr>
          <w:rFonts w:asciiTheme="minorHAnsi" w:hAnsiTheme="minorHAnsi"/>
        </w:rPr>
      </w:pPr>
      <w:proofErr w:type="gramStart"/>
      <w:r>
        <w:rPr>
          <w:rFonts w:asciiTheme="minorHAnsi" w:hAnsiTheme="minorHAnsi"/>
        </w:rPr>
        <w:t>be</w:t>
      </w:r>
      <w:proofErr w:type="gramEnd"/>
      <w:r>
        <w:rPr>
          <w:rFonts w:asciiTheme="minorHAnsi" w:hAnsiTheme="minorHAnsi"/>
        </w:rPr>
        <w:t xml:space="preserve"> re-assessed on a half-term/termly basis, depending on the nature of the intervention.</w:t>
      </w:r>
    </w:p>
    <w:p w:rsidR="00721EB2" w:rsidRPr="00E33D4B" w:rsidRDefault="00721EB2" w:rsidP="00717463">
      <w:pPr>
        <w:numPr>
          <w:ilvl w:val="0"/>
          <w:numId w:val="6"/>
        </w:numPr>
        <w:ind w:firstLine="66"/>
        <w:jc w:val="both"/>
        <w:rPr>
          <w:rFonts w:asciiTheme="minorHAnsi" w:hAnsiTheme="minorHAnsi"/>
        </w:rPr>
      </w:pPr>
      <w:r w:rsidRPr="00E33D4B">
        <w:rPr>
          <w:rFonts w:asciiTheme="minorHAnsi" w:hAnsiTheme="minorHAnsi"/>
        </w:rPr>
        <w:t xml:space="preserve">record the extent to which targets have been met </w:t>
      </w:r>
    </w:p>
    <w:p w:rsidR="00721EB2" w:rsidRPr="00E33D4B" w:rsidRDefault="00721EB2" w:rsidP="00717463">
      <w:pPr>
        <w:numPr>
          <w:ilvl w:val="0"/>
          <w:numId w:val="6"/>
        </w:numPr>
        <w:ind w:firstLine="66"/>
        <w:jc w:val="both"/>
        <w:rPr>
          <w:rFonts w:asciiTheme="minorHAnsi" w:hAnsiTheme="minorHAnsi"/>
        </w:rPr>
      </w:pPr>
      <w:r w:rsidRPr="00E33D4B">
        <w:rPr>
          <w:rFonts w:asciiTheme="minorHAnsi" w:hAnsiTheme="minorHAnsi"/>
        </w:rPr>
        <w:t>set new targets, outline new strategies and the provision to be made</w:t>
      </w:r>
    </w:p>
    <w:p w:rsidR="00721EB2" w:rsidRPr="00E33D4B" w:rsidRDefault="00721EB2" w:rsidP="00721EB2">
      <w:pPr>
        <w:ind w:left="720"/>
        <w:jc w:val="both"/>
        <w:rPr>
          <w:rFonts w:asciiTheme="minorHAnsi" w:hAnsiTheme="minorHAnsi"/>
        </w:rPr>
      </w:pPr>
    </w:p>
    <w:p w:rsidR="00721EB2" w:rsidRPr="00E33D4B" w:rsidRDefault="00721EB2" w:rsidP="008D4CEA">
      <w:pPr>
        <w:jc w:val="both"/>
        <w:rPr>
          <w:rFonts w:asciiTheme="minorHAnsi" w:hAnsiTheme="minorHAnsi"/>
        </w:rPr>
      </w:pPr>
      <w:r w:rsidRPr="00E33D4B">
        <w:rPr>
          <w:rFonts w:asciiTheme="minorHAnsi" w:hAnsiTheme="minorHAnsi"/>
        </w:rPr>
        <w:t>If</w:t>
      </w:r>
      <w:r w:rsidR="0013455A">
        <w:rPr>
          <w:rFonts w:asciiTheme="minorHAnsi" w:hAnsiTheme="minorHAnsi"/>
        </w:rPr>
        <w:t>,</w:t>
      </w:r>
      <w:r w:rsidRPr="00E33D4B">
        <w:rPr>
          <w:rFonts w:asciiTheme="minorHAnsi" w:hAnsiTheme="minorHAnsi"/>
        </w:rPr>
        <w:t xml:space="preserve"> at an IP</w:t>
      </w:r>
      <w:r w:rsidR="00701795">
        <w:rPr>
          <w:rFonts w:asciiTheme="minorHAnsi" w:hAnsiTheme="minorHAnsi"/>
        </w:rPr>
        <w:t>M</w:t>
      </w:r>
      <w:r w:rsidRPr="00E33D4B">
        <w:rPr>
          <w:rFonts w:asciiTheme="minorHAnsi" w:hAnsiTheme="minorHAnsi"/>
        </w:rPr>
        <w:t xml:space="preserve"> review it </w:t>
      </w:r>
      <w:proofErr w:type="gramStart"/>
      <w:r w:rsidRPr="00E33D4B">
        <w:rPr>
          <w:rFonts w:asciiTheme="minorHAnsi" w:hAnsiTheme="minorHAnsi"/>
        </w:rPr>
        <w:t>is considered</w:t>
      </w:r>
      <w:proofErr w:type="gramEnd"/>
      <w:r w:rsidRPr="00E33D4B">
        <w:rPr>
          <w:rFonts w:asciiTheme="minorHAnsi" w:hAnsiTheme="minorHAnsi"/>
        </w:rPr>
        <w:t xml:space="preserve"> the pupil has not progressed then the </w:t>
      </w:r>
      <w:proofErr w:type="spellStart"/>
      <w:r w:rsidR="00701795">
        <w:rPr>
          <w:rFonts w:asciiTheme="minorHAnsi" w:hAnsiTheme="minorHAnsi"/>
        </w:rPr>
        <w:t>SENCo</w:t>
      </w:r>
      <w:proofErr w:type="spellEnd"/>
      <w:r w:rsidR="00701795">
        <w:rPr>
          <w:rFonts w:asciiTheme="minorHAnsi" w:hAnsiTheme="minorHAnsi"/>
        </w:rPr>
        <w:t xml:space="preserve"> will consider whether further support is required. These children will then be discussed at a Consultation Meeting with representatives from the Learning Support Services and the Education Psychology Team.</w:t>
      </w:r>
      <w:r w:rsidRPr="00E33D4B">
        <w:rPr>
          <w:rFonts w:asciiTheme="minorHAnsi" w:hAnsiTheme="minorHAnsi"/>
        </w:rPr>
        <w:t xml:space="preserve"> </w:t>
      </w:r>
      <w:r w:rsidR="00E2171B">
        <w:rPr>
          <w:rFonts w:asciiTheme="minorHAnsi" w:hAnsiTheme="minorHAnsi"/>
        </w:rPr>
        <w:t>This will result in further investigations, or specialist support being given.</w:t>
      </w:r>
    </w:p>
    <w:p w:rsidR="00721EB2" w:rsidRPr="00E33D4B" w:rsidRDefault="00721EB2" w:rsidP="00721EB2">
      <w:pPr>
        <w:ind w:left="780"/>
        <w:jc w:val="both"/>
        <w:rPr>
          <w:rFonts w:asciiTheme="minorHAnsi" w:hAnsiTheme="minorHAnsi"/>
        </w:rPr>
      </w:pPr>
    </w:p>
    <w:p w:rsidR="00604F5B" w:rsidRDefault="00604F5B" w:rsidP="00721EB2">
      <w:pPr>
        <w:jc w:val="both"/>
        <w:rPr>
          <w:rFonts w:asciiTheme="minorHAnsi" w:hAnsiTheme="minorHAnsi"/>
          <w:b/>
        </w:rPr>
      </w:pPr>
    </w:p>
    <w:p w:rsidR="00721EB2" w:rsidRDefault="0013455A" w:rsidP="00721EB2">
      <w:pPr>
        <w:jc w:val="both"/>
        <w:rPr>
          <w:rFonts w:asciiTheme="minorHAnsi" w:hAnsiTheme="minorHAnsi"/>
        </w:rPr>
      </w:pPr>
      <w:r>
        <w:rPr>
          <w:rFonts w:asciiTheme="minorHAnsi" w:hAnsiTheme="minorHAnsi"/>
          <w:b/>
        </w:rPr>
        <w:t xml:space="preserve">High Needs Support for complex and long-term </w:t>
      </w:r>
      <w:proofErr w:type="gramStart"/>
      <w:r>
        <w:rPr>
          <w:rFonts w:asciiTheme="minorHAnsi" w:hAnsiTheme="minorHAnsi"/>
          <w:b/>
        </w:rPr>
        <w:t>difficulties,</w:t>
      </w:r>
      <w:proofErr w:type="gramEnd"/>
      <w:r>
        <w:rPr>
          <w:rFonts w:asciiTheme="minorHAnsi" w:hAnsiTheme="minorHAnsi"/>
          <w:b/>
        </w:rPr>
        <w:t xml:space="preserve"> </w:t>
      </w:r>
      <w:r>
        <w:rPr>
          <w:rFonts w:asciiTheme="minorHAnsi" w:hAnsiTheme="minorHAnsi"/>
        </w:rPr>
        <w:t>is available for the small number of children who require it.</w:t>
      </w:r>
      <w:r w:rsidR="00875B10">
        <w:rPr>
          <w:rFonts w:asciiTheme="minorHAnsi" w:hAnsiTheme="minorHAnsi"/>
          <w:b/>
        </w:rPr>
        <w:t xml:space="preserve"> </w:t>
      </w:r>
      <w:r>
        <w:rPr>
          <w:rFonts w:asciiTheme="minorHAnsi" w:hAnsiTheme="minorHAnsi"/>
        </w:rPr>
        <w:t xml:space="preserve">A child in need of High Needs Support will ALWAYS have an Individual Provision Map, and often have a separate Care Plan detailing their specific needs, alongside annual reviews of their care. </w:t>
      </w:r>
      <w:r>
        <w:rPr>
          <w:rFonts w:asciiTheme="minorHAnsi" w:hAnsiTheme="minorHAnsi"/>
        </w:rPr>
        <w:t>External agencies will also be involved to support</w:t>
      </w:r>
      <w:r>
        <w:rPr>
          <w:rFonts w:asciiTheme="minorHAnsi" w:hAnsiTheme="minorHAnsi"/>
        </w:rPr>
        <w:t xml:space="preserve"> staff and ensure that these children are having all their needs met appropriately.</w:t>
      </w:r>
    </w:p>
    <w:p w:rsidR="00875B10" w:rsidRPr="00E33D4B" w:rsidRDefault="00875B10" w:rsidP="00721EB2">
      <w:pPr>
        <w:jc w:val="both"/>
        <w:rPr>
          <w:rFonts w:asciiTheme="minorHAnsi" w:hAnsiTheme="minorHAnsi"/>
        </w:rPr>
      </w:pPr>
    </w:p>
    <w:p w:rsidR="00721EB2" w:rsidRPr="00E33D4B" w:rsidRDefault="00D14ADD" w:rsidP="001675A4">
      <w:pPr>
        <w:jc w:val="both"/>
        <w:rPr>
          <w:rFonts w:asciiTheme="minorHAnsi" w:hAnsiTheme="minorHAnsi"/>
        </w:rPr>
      </w:pPr>
      <w:r w:rsidRPr="00E33D4B">
        <w:rPr>
          <w:rFonts w:asciiTheme="minorHAnsi" w:hAnsiTheme="minorHAnsi"/>
        </w:rPr>
        <w:t xml:space="preserve">The Somerset LEA response to the SEN Code of Practice </w:t>
      </w:r>
      <w:r w:rsidR="00B02761">
        <w:rPr>
          <w:rFonts w:asciiTheme="minorHAnsi" w:hAnsiTheme="minorHAnsi"/>
        </w:rPr>
        <w:t xml:space="preserve">(2014) </w:t>
      </w:r>
      <w:r w:rsidRPr="00E33D4B">
        <w:rPr>
          <w:rFonts w:asciiTheme="minorHAnsi" w:hAnsiTheme="minorHAnsi"/>
        </w:rPr>
        <w:t xml:space="preserve">identifies that </w:t>
      </w:r>
      <w:r w:rsidR="0013455A">
        <w:rPr>
          <w:rFonts w:asciiTheme="minorHAnsi" w:hAnsiTheme="minorHAnsi"/>
        </w:rPr>
        <w:t>High Needs Support</w:t>
      </w:r>
      <w:r w:rsidRPr="00E33D4B">
        <w:rPr>
          <w:rFonts w:asciiTheme="minorHAnsi" w:hAnsiTheme="minorHAnsi"/>
        </w:rPr>
        <w:t xml:space="preserve"> </w:t>
      </w:r>
      <w:r w:rsidR="00B02761">
        <w:rPr>
          <w:rFonts w:asciiTheme="minorHAnsi" w:hAnsiTheme="minorHAnsi"/>
        </w:rPr>
        <w:t xml:space="preserve">is </w:t>
      </w:r>
      <w:r w:rsidRPr="00E33D4B">
        <w:rPr>
          <w:rFonts w:asciiTheme="minorHAnsi" w:hAnsiTheme="minorHAnsi"/>
        </w:rPr>
        <w:t>for individual pupils who have severe and complex needs</w:t>
      </w:r>
      <w:r w:rsidR="00B02761">
        <w:rPr>
          <w:rFonts w:asciiTheme="minorHAnsi" w:hAnsiTheme="minorHAnsi"/>
        </w:rPr>
        <w:t>.</w:t>
      </w:r>
      <w:r w:rsidRPr="00E33D4B">
        <w:rPr>
          <w:rFonts w:asciiTheme="minorHAnsi" w:hAnsiTheme="minorHAnsi"/>
        </w:rPr>
        <w:t xml:space="preserve"> </w:t>
      </w:r>
      <w:r w:rsidR="00B02761">
        <w:rPr>
          <w:rFonts w:asciiTheme="minorHAnsi" w:hAnsiTheme="minorHAnsi"/>
        </w:rPr>
        <w:t xml:space="preserve">At King Ina </w:t>
      </w:r>
      <w:proofErr w:type="gramStart"/>
      <w:r w:rsidR="00B02761">
        <w:rPr>
          <w:rFonts w:asciiTheme="minorHAnsi" w:hAnsiTheme="minorHAnsi"/>
        </w:rPr>
        <w:t>Academy</w:t>
      </w:r>
      <w:proofErr w:type="gramEnd"/>
      <w:r w:rsidR="00B02761">
        <w:rPr>
          <w:rFonts w:asciiTheme="minorHAnsi" w:hAnsiTheme="minorHAnsi"/>
        </w:rPr>
        <w:t xml:space="preserve"> we are working towards developing an Education &amp; Health Care Plan (EHC</w:t>
      </w:r>
      <w:r w:rsidR="0013455A">
        <w:rPr>
          <w:rFonts w:asciiTheme="minorHAnsi" w:hAnsiTheme="minorHAnsi"/>
        </w:rPr>
        <w:t xml:space="preserve"> </w:t>
      </w:r>
      <w:r w:rsidR="00B02761">
        <w:rPr>
          <w:rFonts w:asciiTheme="minorHAnsi" w:hAnsiTheme="minorHAnsi"/>
        </w:rPr>
        <w:t>P</w:t>
      </w:r>
      <w:r w:rsidR="0013455A">
        <w:rPr>
          <w:rFonts w:asciiTheme="minorHAnsi" w:hAnsiTheme="minorHAnsi"/>
        </w:rPr>
        <w:t>lan</w:t>
      </w:r>
      <w:r w:rsidR="00B02761">
        <w:rPr>
          <w:rFonts w:asciiTheme="minorHAnsi" w:hAnsiTheme="minorHAnsi"/>
        </w:rPr>
        <w:t xml:space="preserve">) for all children considered to have Wave 3 </w:t>
      </w:r>
      <w:r w:rsidR="00916DC1">
        <w:rPr>
          <w:rFonts w:asciiTheme="minorHAnsi" w:hAnsiTheme="minorHAnsi"/>
        </w:rPr>
        <w:t>needs in a number of health/educational areas.</w:t>
      </w:r>
      <w:r w:rsidR="00B02761">
        <w:rPr>
          <w:rFonts w:asciiTheme="minorHAnsi" w:hAnsiTheme="minorHAnsi"/>
        </w:rPr>
        <w:t xml:space="preserve"> </w:t>
      </w:r>
      <w:r w:rsidR="00F466CA">
        <w:rPr>
          <w:rFonts w:asciiTheme="minorHAnsi" w:hAnsiTheme="minorHAnsi"/>
        </w:rPr>
        <w:t>The EHC</w:t>
      </w:r>
      <w:r w:rsidR="0013455A">
        <w:rPr>
          <w:rFonts w:asciiTheme="minorHAnsi" w:hAnsiTheme="minorHAnsi"/>
        </w:rPr>
        <w:t xml:space="preserve"> </w:t>
      </w:r>
      <w:r w:rsidR="00F466CA">
        <w:rPr>
          <w:rFonts w:asciiTheme="minorHAnsi" w:hAnsiTheme="minorHAnsi"/>
        </w:rPr>
        <w:t>P</w:t>
      </w:r>
      <w:r w:rsidR="0013455A">
        <w:rPr>
          <w:rFonts w:asciiTheme="minorHAnsi" w:hAnsiTheme="minorHAnsi"/>
        </w:rPr>
        <w:t>lan</w:t>
      </w:r>
      <w:r w:rsidR="00F466CA">
        <w:rPr>
          <w:rFonts w:asciiTheme="minorHAnsi" w:hAnsiTheme="minorHAnsi"/>
        </w:rPr>
        <w:t xml:space="preserve"> is then able to be used as a foundation if the child </w:t>
      </w:r>
      <w:r w:rsidR="00721EB2" w:rsidRPr="00E33D4B">
        <w:rPr>
          <w:rFonts w:asciiTheme="minorHAnsi" w:hAnsiTheme="minorHAnsi"/>
        </w:rPr>
        <w:t xml:space="preserve">still remains a cause for concern and </w:t>
      </w:r>
      <w:r w:rsidR="00F466CA">
        <w:rPr>
          <w:rFonts w:asciiTheme="minorHAnsi" w:hAnsiTheme="minorHAnsi"/>
        </w:rPr>
        <w:t>the child’s parents, teacher and LEA f</w:t>
      </w:r>
      <w:r w:rsidR="00721EB2" w:rsidRPr="00E33D4B">
        <w:rPr>
          <w:rFonts w:asciiTheme="minorHAnsi" w:hAnsiTheme="minorHAnsi"/>
        </w:rPr>
        <w:t>eel that the child requires provision beyond what the school can offer</w:t>
      </w:r>
      <w:r w:rsidR="00F466CA">
        <w:rPr>
          <w:rFonts w:asciiTheme="minorHAnsi" w:hAnsiTheme="minorHAnsi"/>
        </w:rPr>
        <w:t>;</w:t>
      </w:r>
      <w:r w:rsidRPr="00E33D4B">
        <w:rPr>
          <w:rFonts w:asciiTheme="minorHAnsi" w:hAnsiTheme="minorHAnsi"/>
        </w:rPr>
        <w:t xml:space="preserve"> or </w:t>
      </w:r>
      <w:r w:rsidR="00F466CA">
        <w:rPr>
          <w:rFonts w:asciiTheme="minorHAnsi" w:hAnsiTheme="minorHAnsi"/>
        </w:rPr>
        <w:t xml:space="preserve">the child’s needs </w:t>
      </w:r>
      <w:r w:rsidRPr="00E33D4B">
        <w:rPr>
          <w:rFonts w:asciiTheme="minorHAnsi" w:hAnsiTheme="minorHAnsi"/>
        </w:rPr>
        <w:t xml:space="preserve">require a highly coordinated multi agency provision to support </w:t>
      </w:r>
      <w:r w:rsidR="00F466CA">
        <w:rPr>
          <w:rFonts w:asciiTheme="minorHAnsi" w:hAnsiTheme="minorHAnsi"/>
        </w:rPr>
        <w:t>their</w:t>
      </w:r>
      <w:r w:rsidRPr="00E33D4B">
        <w:rPr>
          <w:rFonts w:asciiTheme="minorHAnsi" w:hAnsiTheme="minorHAnsi"/>
        </w:rPr>
        <w:t xml:space="preserve"> mainstream placement.</w:t>
      </w:r>
    </w:p>
    <w:p w:rsidR="00721EB2" w:rsidRDefault="00721EB2" w:rsidP="00BC4946">
      <w:pPr>
        <w:ind w:left="720" w:hanging="720"/>
        <w:jc w:val="both"/>
        <w:rPr>
          <w:rFonts w:asciiTheme="minorHAnsi" w:hAnsiTheme="minorHAnsi"/>
        </w:rPr>
      </w:pPr>
      <w:r w:rsidRPr="00E33D4B">
        <w:rPr>
          <w:rFonts w:asciiTheme="minorHAnsi" w:hAnsiTheme="minorHAnsi"/>
          <w:b/>
        </w:rPr>
        <w:lastRenderedPageBreak/>
        <w:t>A</w:t>
      </w:r>
      <w:r w:rsidR="00F466CA">
        <w:rPr>
          <w:rFonts w:asciiTheme="minorHAnsi" w:hAnsiTheme="minorHAnsi"/>
          <w:b/>
        </w:rPr>
        <w:t xml:space="preserve">n Education &amp; Health Care Plan </w:t>
      </w:r>
      <w:r w:rsidRPr="00E33D4B">
        <w:rPr>
          <w:rFonts w:asciiTheme="minorHAnsi" w:hAnsiTheme="minorHAnsi"/>
        </w:rPr>
        <w:t>will:</w:t>
      </w:r>
    </w:p>
    <w:p w:rsidR="00F466CA" w:rsidRPr="00781140" w:rsidRDefault="00F466CA" w:rsidP="00BC4946">
      <w:pPr>
        <w:ind w:left="720" w:hanging="720"/>
        <w:jc w:val="both"/>
        <w:rPr>
          <w:rFonts w:asciiTheme="minorHAnsi" w:hAnsiTheme="minorHAnsi"/>
          <w:sz w:val="12"/>
          <w:szCs w:val="12"/>
        </w:rPr>
      </w:pPr>
    </w:p>
    <w:p w:rsidR="00721EB2" w:rsidRPr="00E33D4B" w:rsidRDefault="00721EB2" w:rsidP="00717463">
      <w:pPr>
        <w:numPr>
          <w:ilvl w:val="0"/>
          <w:numId w:val="4"/>
        </w:numPr>
        <w:tabs>
          <w:tab w:val="num" w:pos="709"/>
        </w:tabs>
        <w:ind w:left="709" w:hanging="283"/>
        <w:jc w:val="both"/>
        <w:rPr>
          <w:rFonts w:asciiTheme="minorHAnsi" w:hAnsiTheme="minorHAnsi"/>
        </w:rPr>
      </w:pPr>
      <w:r w:rsidRPr="00E33D4B">
        <w:rPr>
          <w:rFonts w:asciiTheme="minorHAnsi" w:hAnsiTheme="minorHAnsi"/>
        </w:rPr>
        <w:t>outline details of the LEA's assessment of the child's special educational needs</w:t>
      </w:r>
    </w:p>
    <w:p w:rsidR="00721EB2" w:rsidRPr="00E33D4B" w:rsidRDefault="00721EB2" w:rsidP="00717463">
      <w:pPr>
        <w:numPr>
          <w:ilvl w:val="0"/>
          <w:numId w:val="4"/>
        </w:numPr>
        <w:ind w:left="709" w:hanging="283"/>
        <w:jc w:val="both"/>
        <w:rPr>
          <w:rFonts w:asciiTheme="minorHAnsi" w:hAnsiTheme="minorHAnsi"/>
        </w:rPr>
      </w:pPr>
      <w:r w:rsidRPr="00E33D4B">
        <w:rPr>
          <w:rFonts w:asciiTheme="minorHAnsi" w:hAnsiTheme="minorHAnsi"/>
        </w:rPr>
        <w:t>state the special educational provision which will be made to meet those needs</w:t>
      </w:r>
    </w:p>
    <w:p w:rsidR="00721EB2" w:rsidRPr="00E33D4B" w:rsidRDefault="00721EB2" w:rsidP="00717463">
      <w:pPr>
        <w:numPr>
          <w:ilvl w:val="0"/>
          <w:numId w:val="4"/>
        </w:numPr>
        <w:tabs>
          <w:tab w:val="num" w:pos="709"/>
        </w:tabs>
        <w:ind w:left="709" w:hanging="283"/>
        <w:jc w:val="both"/>
        <w:rPr>
          <w:rFonts w:asciiTheme="minorHAnsi" w:hAnsiTheme="minorHAnsi"/>
        </w:rPr>
      </w:pPr>
      <w:r w:rsidRPr="00E33D4B">
        <w:rPr>
          <w:rFonts w:asciiTheme="minorHAnsi" w:hAnsiTheme="minorHAnsi"/>
        </w:rPr>
        <w:t>identify the type of school which the LEA believes would be appropriate to make such provision</w:t>
      </w:r>
    </w:p>
    <w:p w:rsidR="00721EB2" w:rsidRPr="00E33D4B" w:rsidRDefault="00721EB2" w:rsidP="00717463">
      <w:pPr>
        <w:numPr>
          <w:ilvl w:val="0"/>
          <w:numId w:val="4"/>
        </w:numPr>
        <w:tabs>
          <w:tab w:val="num" w:pos="709"/>
        </w:tabs>
        <w:ind w:left="709" w:hanging="283"/>
        <w:jc w:val="both"/>
        <w:rPr>
          <w:rFonts w:asciiTheme="minorHAnsi" w:hAnsiTheme="minorHAnsi"/>
        </w:rPr>
      </w:pPr>
      <w:r w:rsidRPr="00E33D4B">
        <w:rPr>
          <w:rFonts w:asciiTheme="minorHAnsi" w:hAnsiTheme="minorHAnsi"/>
        </w:rPr>
        <w:t>identify either the school which it considers to be suitable or the school for which the parents have expressed a preference</w:t>
      </w:r>
    </w:p>
    <w:p w:rsidR="00721EB2" w:rsidRPr="00E33D4B" w:rsidRDefault="00721EB2" w:rsidP="00717463">
      <w:pPr>
        <w:numPr>
          <w:ilvl w:val="0"/>
          <w:numId w:val="4"/>
        </w:numPr>
        <w:tabs>
          <w:tab w:val="num" w:pos="709"/>
        </w:tabs>
        <w:ind w:left="709" w:hanging="283"/>
        <w:jc w:val="both"/>
        <w:rPr>
          <w:rFonts w:asciiTheme="minorHAnsi" w:hAnsiTheme="minorHAnsi"/>
        </w:rPr>
      </w:pPr>
      <w:proofErr w:type="gramStart"/>
      <w:r w:rsidRPr="00E33D4B">
        <w:rPr>
          <w:rFonts w:asciiTheme="minorHAnsi" w:hAnsiTheme="minorHAnsi"/>
        </w:rPr>
        <w:t>state</w:t>
      </w:r>
      <w:proofErr w:type="gramEnd"/>
      <w:r w:rsidRPr="00E33D4B">
        <w:rPr>
          <w:rFonts w:asciiTheme="minorHAnsi" w:hAnsiTheme="minorHAnsi"/>
        </w:rPr>
        <w:t xml:space="preserve"> where the special provision is to be provided otherwise than at school.</w:t>
      </w:r>
    </w:p>
    <w:p w:rsidR="00721EB2" w:rsidRPr="00E33D4B" w:rsidRDefault="00721EB2" w:rsidP="00721EB2">
      <w:pPr>
        <w:ind w:left="720"/>
        <w:jc w:val="both"/>
        <w:rPr>
          <w:rFonts w:asciiTheme="minorHAnsi" w:hAnsiTheme="minorHAnsi"/>
        </w:rPr>
      </w:pPr>
    </w:p>
    <w:p w:rsidR="00781140" w:rsidRDefault="00781140" w:rsidP="00BC4946">
      <w:pPr>
        <w:ind w:left="720" w:hanging="720"/>
        <w:jc w:val="both"/>
        <w:rPr>
          <w:rFonts w:asciiTheme="minorHAnsi" w:hAnsiTheme="minorHAnsi"/>
          <w:b/>
        </w:rPr>
      </w:pPr>
      <w:r>
        <w:rPr>
          <w:rFonts w:asciiTheme="minorHAnsi" w:hAnsiTheme="minorHAnsi"/>
          <w:b/>
        </w:rPr>
        <w:t>Every child with an EHC</w:t>
      </w:r>
      <w:r w:rsidR="0013455A">
        <w:rPr>
          <w:rFonts w:asciiTheme="minorHAnsi" w:hAnsiTheme="minorHAnsi"/>
          <w:b/>
        </w:rPr>
        <w:t xml:space="preserve"> </w:t>
      </w:r>
      <w:r>
        <w:rPr>
          <w:rFonts w:asciiTheme="minorHAnsi" w:hAnsiTheme="minorHAnsi"/>
          <w:b/>
        </w:rPr>
        <w:t>P</w:t>
      </w:r>
      <w:r w:rsidR="0013455A">
        <w:rPr>
          <w:rFonts w:asciiTheme="minorHAnsi" w:hAnsiTheme="minorHAnsi"/>
          <w:b/>
        </w:rPr>
        <w:t>lan</w:t>
      </w:r>
      <w:r>
        <w:rPr>
          <w:rFonts w:asciiTheme="minorHAnsi" w:hAnsiTheme="minorHAnsi"/>
          <w:b/>
        </w:rPr>
        <w:t xml:space="preserve"> at King Ina </w:t>
      </w:r>
      <w:proofErr w:type="gramStart"/>
      <w:r>
        <w:rPr>
          <w:rFonts w:asciiTheme="minorHAnsi" w:hAnsiTheme="minorHAnsi"/>
          <w:b/>
        </w:rPr>
        <w:t>Academy,</w:t>
      </w:r>
      <w:proofErr w:type="gramEnd"/>
      <w:r>
        <w:rPr>
          <w:rFonts w:asciiTheme="minorHAnsi" w:hAnsiTheme="minorHAnsi"/>
          <w:b/>
        </w:rPr>
        <w:t xml:space="preserve"> will also have an Annual Review.</w:t>
      </w:r>
    </w:p>
    <w:p w:rsidR="00781140" w:rsidRDefault="00781140" w:rsidP="00BC4946">
      <w:pPr>
        <w:ind w:left="720" w:hanging="720"/>
        <w:jc w:val="both"/>
        <w:rPr>
          <w:rFonts w:asciiTheme="minorHAnsi" w:hAnsiTheme="minorHAnsi"/>
          <w:b/>
        </w:rPr>
      </w:pPr>
    </w:p>
    <w:p w:rsidR="00721EB2" w:rsidRDefault="00721EB2" w:rsidP="00BC4946">
      <w:pPr>
        <w:ind w:left="720" w:hanging="720"/>
        <w:jc w:val="both"/>
        <w:rPr>
          <w:rFonts w:asciiTheme="minorHAnsi" w:hAnsiTheme="minorHAnsi"/>
        </w:rPr>
      </w:pPr>
      <w:r w:rsidRPr="00E33D4B">
        <w:rPr>
          <w:rFonts w:asciiTheme="minorHAnsi" w:hAnsiTheme="minorHAnsi"/>
          <w:b/>
        </w:rPr>
        <w:t xml:space="preserve">The Annual Review </w:t>
      </w:r>
      <w:r w:rsidR="00781140">
        <w:rPr>
          <w:rFonts w:asciiTheme="minorHAnsi" w:hAnsiTheme="minorHAnsi"/>
        </w:rPr>
        <w:t>will:</w:t>
      </w:r>
    </w:p>
    <w:p w:rsidR="00781140" w:rsidRPr="00781140" w:rsidRDefault="00781140" w:rsidP="00BC4946">
      <w:pPr>
        <w:ind w:left="720" w:hanging="720"/>
        <w:jc w:val="both"/>
        <w:rPr>
          <w:rFonts w:asciiTheme="minorHAnsi" w:hAnsiTheme="minorHAnsi"/>
          <w:sz w:val="12"/>
          <w:szCs w:val="12"/>
        </w:rPr>
      </w:pPr>
    </w:p>
    <w:p w:rsidR="00721EB2" w:rsidRPr="00E33D4B" w:rsidRDefault="00721EB2" w:rsidP="00717463">
      <w:pPr>
        <w:numPr>
          <w:ilvl w:val="0"/>
          <w:numId w:val="5"/>
        </w:numPr>
        <w:tabs>
          <w:tab w:val="num" w:pos="709"/>
        </w:tabs>
        <w:ind w:hanging="1014"/>
        <w:jc w:val="both"/>
        <w:rPr>
          <w:rFonts w:asciiTheme="minorHAnsi" w:hAnsiTheme="minorHAnsi"/>
        </w:rPr>
      </w:pPr>
      <w:r w:rsidRPr="00E33D4B">
        <w:rPr>
          <w:rFonts w:asciiTheme="minorHAnsi" w:hAnsiTheme="minorHAnsi"/>
        </w:rPr>
        <w:t xml:space="preserve">assess the progress </w:t>
      </w:r>
      <w:r w:rsidR="00781140">
        <w:rPr>
          <w:rFonts w:asciiTheme="minorHAnsi" w:hAnsiTheme="minorHAnsi"/>
        </w:rPr>
        <w:t xml:space="preserve">of the pupil in relation to their </w:t>
      </w:r>
      <w:r w:rsidRPr="00E33D4B">
        <w:rPr>
          <w:rFonts w:asciiTheme="minorHAnsi" w:hAnsiTheme="minorHAnsi"/>
        </w:rPr>
        <w:t>targets</w:t>
      </w:r>
    </w:p>
    <w:p w:rsidR="00721EB2" w:rsidRPr="00E33D4B" w:rsidRDefault="00721EB2" w:rsidP="00717463">
      <w:pPr>
        <w:numPr>
          <w:ilvl w:val="0"/>
          <w:numId w:val="5"/>
        </w:numPr>
        <w:tabs>
          <w:tab w:val="num" w:pos="709"/>
        </w:tabs>
        <w:ind w:hanging="1014"/>
        <w:jc w:val="both"/>
        <w:rPr>
          <w:rFonts w:asciiTheme="minorHAnsi" w:hAnsiTheme="minorHAnsi"/>
        </w:rPr>
      </w:pPr>
      <w:r w:rsidRPr="00E33D4B">
        <w:rPr>
          <w:rFonts w:asciiTheme="minorHAnsi" w:hAnsiTheme="minorHAnsi"/>
        </w:rPr>
        <w:t xml:space="preserve">review the provision made for the pupil </w:t>
      </w:r>
    </w:p>
    <w:p w:rsidR="00721EB2" w:rsidRPr="00E33D4B" w:rsidRDefault="00721EB2" w:rsidP="00717463">
      <w:pPr>
        <w:numPr>
          <w:ilvl w:val="0"/>
          <w:numId w:val="5"/>
        </w:numPr>
        <w:tabs>
          <w:tab w:val="num" w:pos="709"/>
        </w:tabs>
        <w:ind w:hanging="1014"/>
        <w:jc w:val="both"/>
        <w:rPr>
          <w:rFonts w:asciiTheme="minorHAnsi" w:hAnsiTheme="minorHAnsi"/>
        </w:rPr>
      </w:pPr>
      <w:r w:rsidRPr="00E33D4B">
        <w:rPr>
          <w:rFonts w:asciiTheme="minorHAnsi" w:hAnsiTheme="minorHAnsi"/>
        </w:rPr>
        <w:t xml:space="preserve">consider ending, continuing or amending the existing </w:t>
      </w:r>
      <w:r w:rsidR="00781140">
        <w:rPr>
          <w:rFonts w:asciiTheme="minorHAnsi" w:hAnsiTheme="minorHAnsi"/>
        </w:rPr>
        <w:t>provision and/or targets</w:t>
      </w:r>
    </w:p>
    <w:p w:rsidR="00721EB2" w:rsidRDefault="00721EB2" w:rsidP="00717463">
      <w:pPr>
        <w:numPr>
          <w:ilvl w:val="0"/>
          <w:numId w:val="5"/>
        </w:numPr>
        <w:tabs>
          <w:tab w:val="num" w:pos="709"/>
        </w:tabs>
        <w:ind w:hanging="1014"/>
        <w:jc w:val="both"/>
        <w:rPr>
          <w:rFonts w:asciiTheme="minorHAnsi" w:hAnsiTheme="minorHAnsi"/>
        </w:rPr>
      </w:pPr>
      <w:r w:rsidRPr="00E33D4B">
        <w:rPr>
          <w:rFonts w:asciiTheme="minorHAnsi" w:hAnsiTheme="minorHAnsi"/>
        </w:rPr>
        <w:t>set new</w:t>
      </w:r>
      <w:r w:rsidR="00781140">
        <w:rPr>
          <w:rFonts w:asciiTheme="minorHAnsi" w:hAnsiTheme="minorHAnsi"/>
        </w:rPr>
        <w:t xml:space="preserve"> targets for the following year</w:t>
      </w:r>
    </w:p>
    <w:p w:rsidR="00781140" w:rsidRPr="00781140" w:rsidRDefault="00781140" w:rsidP="00781140">
      <w:pPr>
        <w:ind w:left="1440"/>
        <w:jc w:val="both"/>
        <w:rPr>
          <w:rFonts w:asciiTheme="minorHAnsi" w:hAnsiTheme="minorHAnsi"/>
          <w:sz w:val="12"/>
          <w:szCs w:val="12"/>
        </w:rPr>
      </w:pPr>
    </w:p>
    <w:p w:rsidR="00781140" w:rsidRPr="00781140" w:rsidRDefault="00781140" w:rsidP="00781140">
      <w:pPr>
        <w:ind w:left="1440"/>
        <w:jc w:val="both"/>
        <w:rPr>
          <w:rFonts w:asciiTheme="minorHAnsi" w:hAnsiTheme="minorHAnsi"/>
          <w:sz w:val="12"/>
          <w:szCs w:val="12"/>
        </w:rPr>
      </w:pPr>
    </w:p>
    <w:p w:rsidR="00721EB2" w:rsidRDefault="00721EB2" w:rsidP="001675A4">
      <w:pPr>
        <w:jc w:val="both"/>
        <w:rPr>
          <w:rFonts w:asciiTheme="minorHAnsi" w:hAnsiTheme="minorHAnsi"/>
        </w:rPr>
      </w:pPr>
      <w:r w:rsidRPr="00E33D4B">
        <w:rPr>
          <w:rFonts w:asciiTheme="minorHAnsi" w:hAnsiTheme="minorHAnsi"/>
          <w:b/>
          <w:u w:val="single"/>
        </w:rPr>
        <w:t>A transitional review</w:t>
      </w:r>
      <w:r w:rsidRPr="00E33D4B">
        <w:rPr>
          <w:rFonts w:asciiTheme="minorHAnsi" w:hAnsiTheme="minorHAnsi"/>
        </w:rPr>
        <w:t xml:space="preserve"> is when pupils leave </w:t>
      </w:r>
      <w:r w:rsidR="001665C3">
        <w:rPr>
          <w:rFonts w:asciiTheme="minorHAnsi" w:hAnsiTheme="minorHAnsi"/>
        </w:rPr>
        <w:t>P</w:t>
      </w:r>
      <w:r w:rsidRPr="00E33D4B">
        <w:rPr>
          <w:rFonts w:asciiTheme="minorHAnsi" w:hAnsiTheme="minorHAnsi"/>
        </w:rPr>
        <w:t xml:space="preserve">rimary </w:t>
      </w:r>
      <w:r w:rsidR="001665C3">
        <w:rPr>
          <w:rFonts w:asciiTheme="minorHAnsi" w:hAnsiTheme="minorHAnsi"/>
        </w:rPr>
        <w:t>education, and move to S</w:t>
      </w:r>
      <w:r w:rsidRPr="00E33D4B">
        <w:rPr>
          <w:rFonts w:asciiTheme="minorHAnsi" w:hAnsiTheme="minorHAnsi"/>
        </w:rPr>
        <w:t>econ</w:t>
      </w:r>
      <w:r w:rsidR="00257BF4" w:rsidRPr="00E33D4B">
        <w:rPr>
          <w:rFonts w:asciiTheme="minorHAnsi" w:hAnsiTheme="minorHAnsi"/>
        </w:rPr>
        <w:t xml:space="preserve">dary </w:t>
      </w:r>
      <w:r w:rsidR="001665C3">
        <w:rPr>
          <w:rFonts w:asciiTheme="minorHAnsi" w:hAnsiTheme="minorHAnsi"/>
        </w:rPr>
        <w:t>Education</w:t>
      </w:r>
      <w:r w:rsidR="00257BF4" w:rsidRPr="00E33D4B">
        <w:rPr>
          <w:rFonts w:asciiTheme="minorHAnsi" w:hAnsiTheme="minorHAnsi"/>
        </w:rPr>
        <w:t xml:space="preserve">, </w:t>
      </w:r>
      <w:r w:rsidR="001665C3">
        <w:rPr>
          <w:rFonts w:asciiTheme="minorHAnsi" w:hAnsiTheme="minorHAnsi"/>
        </w:rPr>
        <w:t xml:space="preserve">it </w:t>
      </w:r>
      <w:proofErr w:type="gramStart"/>
      <w:r w:rsidR="00257BF4" w:rsidRPr="00E33D4B">
        <w:rPr>
          <w:rFonts w:asciiTheme="minorHAnsi" w:hAnsiTheme="minorHAnsi"/>
        </w:rPr>
        <w:t>enabl</w:t>
      </w:r>
      <w:r w:rsidR="001665C3">
        <w:rPr>
          <w:rFonts w:asciiTheme="minorHAnsi" w:hAnsiTheme="minorHAnsi"/>
        </w:rPr>
        <w:t>es</w:t>
      </w:r>
      <w:proofErr w:type="gramEnd"/>
      <w:r w:rsidRPr="00E33D4B">
        <w:rPr>
          <w:rFonts w:asciiTheme="minorHAnsi" w:hAnsiTheme="minorHAnsi"/>
        </w:rPr>
        <w:t xml:space="preserve"> the receiving school to plan appropriate provision for the child.</w:t>
      </w:r>
      <w:r w:rsidR="00781140">
        <w:rPr>
          <w:rFonts w:asciiTheme="minorHAnsi" w:hAnsiTheme="minorHAnsi"/>
        </w:rPr>
        <w:t xml:space="preserve"> At King Ina Academy we have excellent links with our main secondary school – </w:t>
      </w:r>
      <w:r w:rsidR="0023154E" w:rsidRPr="0023154E">
        <w:rPr>
          <w:rFonts w:asciiTheme="minorHAnsi" w:hAnsiTheme="minorHAnsi"/>
        </w:rPr>
        <w:t xml:space="preserve">Huish </w:t>
      </w:r>
      <w:proofErr w:type="spellStart"/>
      <w:r w:rsidR="0023154E" w:rsidRPr="0023154E">
        <w:rPr>
          <w:rFonts w:asciiTheme="minorHAnsi" w:hAnsiTheme="minorHAnsi"/>
        </w:rPr>
        <w:t>Episcopi</w:t>
      </w:r>
      <w:proofErr w:type="spellEnd"/>
      <w:r w:rsidR="0023154E" w:rsidRPr="0023154E">
        <w:rPr>
          <w:rFonts w:asciiTheme="minorHAnsi" w:hAnsiTheme="minorHAnsi"/>
        </w:rPr>
        <w:t xml:space="preserve"> Academy.</w:t>
      </w:r>
    </w:p>
    <w:p w:rsidR="00781140" w:rsidRPr="00E33D4B" w:rsidRDefault="00781140" w:rsidP="001675A4">
      <w:pPr>
        <w:jc w:val="both"/>
        <w:rPr>
          <w:rFonts w:asciiTheme="minorHAnsi" w:hAnsiTheme="minorHAnsi"/>
        </w:rPr>
      </w:pPr>
    </w:p>
    <w:p w:rsidR="00721EB2" w:rsidRDefault="00781140" w:rsidP="00721EB2">
      <w:pPr>
        <w:ind w:left="720"/>
        <w:jc w:val="both"/>
        <w:rPr>
          <w:rFonts w:asciiTheme="minorHAnsi" w:hAnsiTheme="minorHAnsi"/>
        </w:rPr>
      </w:pPr>
      <w:r w:rsidRPr="00B53CDD">
        <w:rPr>
          <w:rFonts w:asciiTheme="minorHAnsi" w:hAnsiTheme="minorHAnsi"/>
          <w:noProof/>
          <w:lang w:val="en-GB" w:eastAsia="en-GB"/>
        </w:rPr>
        <mc:AlternateContent>
          <mc:Choice Requires="wps">
            <w:drawing>
              <wp:anchor distT="0" distB="0" distL="114300" distR="114300" simplePos="0" relativeHeight="251681792" behindDoc="0" locked="0" layoutInCell="1" allowOverlap="1" wp14:anchorId="590A6ECD" wp14:editId="0049925B">
                <wp:simplePos x="0" y="0"/>
                <wp:positionH relativeFrom="column">
                  <wp:posOffset>19685</wp:posOffset>
                </wp:positionH>
                <wp:positionV relativeFrom="paragraph">
                  <wp:posOffset>59055</wp:posOffset>
                </wp:positionV>
                <wp:extent cx="6629400" cy="1403985"/>
                <wp:effectExtent l="0" t="0" r="19050" b="1841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3985"/>
                        </a:xfrm>
                        <a:prstGeom prst="rect">
                          <a:avLst/>
                        </a:prstGeom>
                        <a:solidFill>
                          <a:srgbClr val="1F497D">
                            <a:lumMod val="20000"/>
                            <a:lumOff val="80000"/>
                          </a:srgbClr>
                        </a:solidFill>
                        <a:ln w="9525">
                          <a:solidFill>
                            <a:srgbClr val="000000"/>
                          </a:solidFill>
                          <a:miter lim="800000"/>
                          <a:headEnd/>
                          <a:tailEnd/>
                        </a:ln>
                      </wps:spPr>
                      <wps:txbx>
                        <w:txbxContent>
                          <w:p w:rsidR="006C5F4A" w:rsidRPr="00B53CDD" w:rsidRDefault="006C5F4A" w:rsidP="00781140">
                            <w:pPr>
                              <w:jc w:val="both"/>
                              <w:rPr>
                                <w:rFonts w:asciiTheme="minorHAnsi" w:hAnsiTheme="minorHAnsi"/>
                                <w:b/>
                              </w:rPr>
                            </w:pPr>
                            <w:r>
                              <w:rPr>
                                <w:rFonts w:asciiTheme="minorHAnsi" w:hAnsiTheme="minorHAnsi"/>
                                <w:b/>
                              </w:rPr>
                              <w:t>Partnerships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0A6ECD" id="_x0000_s1038" type="#_x0000_t202" style="position:absolute;left:0;text-align:left;margin-left:1.55pt;margin-top:4.65pt;width:522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K7QwIAAIcEAAAOAAAAZHJzL2Uyb0RvYy54bWysVNuO0zAQfUfiHyy/0zQh7bZR09XSUoS0&#10;XKRdPsBxnMbCN2y3Sfl6xnZbCogXxEtkz4zPnJkzk9X9KAU6Muu4VjXOJ1OMmKK65Wpf4y/Pu1cL&#10;jJwnqiVCK1bjE3P4fv3yxWowFSt0r0XLLAIQ5arB1Lj33lRZ5mjPJHETbZgCZ6etJB6udp+1lgyA&#10;LkVWTKfzbNC2NVZT5hxYt8mJ1xG/6xj1n7rOMY9EjYGbj18bv034ZusVqfaWmJ7TMw3yDywk4QqS&#10;XqG2xBN0sPwPKMmp1U53fkK1zHTXccpiDVBNPv2tmqeeGBZrgeY4c22T+3+w9OPxs0W8Be1mGCki&#10;QaNnNnr0Ro+oCO0ZjKsg6slAnB/BDKGxVGceNf3qkNKbnqg9e7BWDz0jLdDLw8vs5mnCcQGkGT7o&#10;FtKQg9cRaOysDL2DbiBAB5lOV2kCFQrG+bxYllNwUfDl5fT1cjGLOUh1eW6s8++YligcamxB+whP&#10;jo/OBzqkuoSEbE4L3u64EPFi981GWHQkMCf5rlzebeNbcZBANplh3IBAHBgww1gl8+JiBnyXYGKu&#10;X/CFQkONl7Nillr319wBLGUJcLdhknvYFMFljWPKM5XQ8LeqjbQ84SKd4bFQZwVC01P7/diMSeur&#10;so1uT6CJ1WkzYJPh0Gv7HaMBtqLG7tuBWIaReK9A12VelmGN4qWc3RVwsbee5tZDFAWoGnuM0nHj&#10;4+rFjpsH0H/HozJhUBKTM2eY9tjE82aGdbq9x6if/4/1DwAAAP//AwBQSwMEFAAGAAgAAAAhAJKN&#10;z3PcAAAACAEAAA8AAABkcnMvZG93bnJldi54bWxMj0tPwzAQhO9I/AdrkbhRu0l5hThVhdT0TEDi&#10;uo23SVQ/IttpA78e90SPszOa+bZcz0azE/kwOCthuRDAyLZODbaT8PW5fXgBFiJahdpZkvBDAdbV&#10;7U2JhXJn+0GnJnYsldhQoIQ+xrHgPLQ9GQwLN5JN3sF5gzFJ33Hl8ZzKjeaZEE/c4GDTQo8jvffU&#10;HpvJSJh0qOvG7za/WZ0fvgkft7vjKOX93bx5AxZpjv9huOAndKgS095NVgWmJeTLFJTwmgO7uGL1&#10;nA57CVkuVsCrkl8/UP0BAAD//wMAUEsBAi0AFAAGAAgAAAAhALaDOJL+AAAA4QEAABMAAAAAAAAA&#10;AAAAAAAAAAAAAFtDb250ZW50X1R5cGVzXS54bWxQSwECLQAUAAYACAAAACEAOP0h/9YAAACUAQAA&#10;CwAAAAAAAAAAAAAAAAAvAQAAX3JlbHMvLnJlbHNQSwECLQAUAAYACAAAACEAbfuSu0MCAACHBAAA&#10;DgAAAAAAAAAAAAAAAAAuAgAAZHJzL2Uyb0RvYy54bWxQSwECLQAUAAYACAAAACEAko3Pc9wAAAAI&#10;AQAADwAAAAAAAAAAAAAAAACdBAAAZHJzL2Rvd25yZXYueG1sUEsFBgAAAAAEAAQA8wAAAKYFAAAA&#10;AA==&#10;" fillcolor="#c6d9f1">
                <v:textbox style="mso-fit-shape-to-text:t">
                  <w:txbxContent>
                    <w:p w:rsidR="006C5F4A" w:rsidRPr="00B53CDD" w:rsidRDefault="006C5F4A" w:rsidP="00781140">
                      <w:pPr>
                        <w:jc w:val="both"/>
                        <w:rPr>
                          <w:rFonts w:asciiTheme="minorHAnsi" w:hAnsiTheme="minorHAnsi"/>
                          <w:b/>
                        </w:rPr>
                      </w:pPr>
                      <w:r>
                        <w:rPr>
                          <w:rFonts w:asciiTheme="minorHAnsi" w:hAnsiTheme="minorHAnsi"/>
                          <w:b/>
                        </w:rPr>
                        <w:t>Partnerships</w:t>
                      </w:r>
                    </w:p>
                  </w:txbxContent>
                </v:textbox>
              </v:shape>
            </w:pict>
          </mc:Fallback>
        </mc:AlternateContent>
      </w:r>
      <w:r w:rsidR="00721EB2" w:rsidRPr="00E33D4B">
        <w:rPr>
          <w:rFonts w:asciiTheme="minorHAnsi" w:hAnsiTheme="minorHAnsi"/>
        </w:rPr>
        <w:t xml:space="preserve"> </w:t>
      </w:r>
    </w:p>
    <w:p w:rsidR="00781140" w:rsidRDefault="00781140" w:rsidP="00721EB2">
      <w:pPr>
        <w:ind w:left="720"/>
        <w:jc w:val="both"/>
        <w:rPr>
          <w:rFonts w:asciiTheme="minorHAnsi" w:hAnsiTheme="minorHAnsi"/>
        </w:rPr>
      </w:pPr>
    </w:p>
    <w:p w:rsidR="00781140" w:rsidRPr="00E33D4B" w:rsidRDefault="00781140" w:rsidP="00721EB2">
      <w:pPr>
        <w:ind w:left="720"/>
        <w:jc w:val="both"/>
        <w:rPr>
          <w:rFonts w:asciiTheme="minorHAnsi" w:hAnsiTheme="minorHAnsi"/>
        </w:rPr>
      </w:pPr>
    </w:p>
    <w:p w:rsidR="00721EB2" w:rsidRPr="00E33D4B" w:rsidRDefault="00721EB2" w:rsidP="00257BF4">
      <w:pPr>
        <w:numPr>
          <w:ilvl w:val="0"/>
          <w:numId w:val="20"/>
        </w:numPr>
        <w:jc w:val="both"/>
        <w:rPr>
          <w:rFonts w:asciiTheme="minorHAnsi" w:hAnsiTheme="minorHAnsi"/>
        </w:rPr>
      </w:pPr>
      <w:r w:rsidRPr="00E33D4B">
        <w:rPr>
          <w:rFonts w:asciiTheme="minorHAnsi" w:hAnsiTheme="minorHAnsi"/>
        </w:rPr>
        <w:t>We believe that a close partnership with parents will enable children to progress. Parents have a key role to play in the partnership between home and school as they have an exclusive overview of the provision needed for the child.</w:t>
      </w:r>
    </w:p>
    <w:p w:rsidR="00721EB2" w:rsidRPr="00E33D4B" w:rsidRDefault="00721EB2" w:rsidP="00257BF4">
      <w:pPr>
        <w:numPr>
          <w:ilvl w:val="0"/>
          <w:numId w:val="20"/>
        </w:numPr>
        <w:jc w:val="both"/>
        <w:rPr>
          <w:rFonts w:asciiTheme="minorHAnsi" w:hAnsiTheme="minorHAnsi"/>
        </w:rPr>
      </w:pPr>
      <w:r w:rsidRPr="00E33D4B">
        <w:rPr>
          <w:rFonts w:asciiTheme="minorHAnsi" w:hAnsiTheme="minorHAnsi"/>
        </w:rPr>
        <w:t>Pupils with SEN will benefit from the school's close working relationship with the numerous external</w:t>
      </w:r>
      <w:r w:rsidRPr="00E33D4B">
        <w:rPr>
          <w:rFonts w:asciiTheme="minorHAnsi" w:hAnsiTheme="minorHAnsi"/>
          <w:b/>
        </w:rPr>
        <w:t xml:space="preserve"> </w:t>
      </w:r>
      <w:r w:rsidRPr="00E33D4B">
        <w:rPr>
          <w:rFonts w:asciiTheme="minorHAnsi" w:hAnsiTheme="minorHAnsi"/>
        </w:rPr>
        <w:t>support agencies, which offer advice and support.</w:t>
      </w:r>
    </w:p>
    <w:p w:rsidR="00721EB2" w:rsidRPr="00E33D4B" w:rsidRDefault="00721EB2" w:rsidP="00257BF4">
      <w:pPr>
        <w:numPr>
          <w:ilvl w:val="0"/>
          <w:numId w:val="20"/>
        </w:numPr>
        <w:jc w:val="both"/>
        <w:rPr>
          <w:rFonts w:asciiTheme="minorHAnsi" w:hAnsiTheme="minorHAnsi"/>
        </w:rPr>
      </w:pPr>
      <w:r w:rsidRPr="00E33D4B">
        <w:rPr>
          <w:rFonts w:asciiTheme="minorHAnsi" w:hAnsiTheme="minorHAnsi"/>
        </w:rPr>
        <w:t>We feel that the provision for SEN in this school will benefit from the close links we have with other schools by the sharing of good practice and in making the transition between phases as smooth as possible for the pupils.</w:t>
      </w:r>
    </w:p>
    <w:p w:rsidR="00721EB2" w:rsidRPr="001665C3" w:rsidRDefault="00721EB2" w:rsidP="00721EB2">
      <w:pPr>
        <w:jc w:val="both"/>
        <w:rPr>
          <w:rFonts w:asciiTheme="minorHAnsi" w:hAnsiTheme="minorHAnsi"/>
          <w:sz w:val="16"/>
          <w:szCs w:val="16"/>
        </w:rPr>
      </w:pPr>
      <w:bookmarkStart w:id="0" w:name="_GoBack"/>
      <w:bookmarkEnd w:id="0"/>
    </w:p>
    <w:p w:rsidR="00721EB2" w:rsidRPr="00E33D4B" w:rsidRDefault="00781140" w:rsidP="001675A4">
      <w:pPr>
        <w:jc w:val="both"/>
        <w:rPr>
          <w:rFonts w:asciiTheme="minorHAnsi" w:hAnsiTheme="minorHAnsi"/>
        </w:rPr>
      </w:pPr>
      <w:r w:rsidRPr="00B53CDD">
        <w:rPr>
          <w:rFonts w:asciiTheme="minorHAnsi" w:hAnsiTheme="minorHAnsi"/>
          <w:noProof/>
          <w:lang w:val="en-GB" w:eastAsia="en-GB"/>
        </w:rPr>
        <mc:AlternateContent>
          <mc:Choice Requires="wps">
            <w:drawing>
              <wp:anchor distT="0" distB="0" distL="114300" distR="114300" simplePos="0" relativeHeight="251683840" behindDoc="0" locked="0" layoutInCell="1" allowOverlap="1" wp14:anchorId="28912D0D" wp14:editId="647A1BBF">
                <wp:simplePos x="0" y="0"/>
                <wp:positionH relativeFrom="column">
                  <wp:posOffset>133985</wp:posOffset>
                </wp:positionH>
                <wp:positionV relativeFrom="paragraph">
                  <wp:posOffset>53340</wp:posOffset>
                </wp:positionV>
                <wp:extent cx="6629400" cy="1403985"/>
                <wp:effectExtent l="0" t="0" r="19050" b="1841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3985"/>
                        </a:xfrm>
                        <a:prstGeom prst="rect">
                          <a:avLst/>
                        </a:prstGeom>
                        <a:solidFill>
                          <a:srgbClr val="1F497D">
                            <a:lumMod val="20000"/>
                            <a:lumOff val="80000"/>
                          </a:srgbClr>
                        </a:solidFill>
                        <a:ln w="9525">
                          <a:solidFill>
                            <a:srgbClr val="000000"/>
                          </a:solidFill>
                          <a:miter lim="800000"/>
                          <a:headEnd/>
                          <a:tailEnd/>
                        </a:ln>
                      </wps:spPr>
                      <wps:txbx>
                        <w:txbxContent>
                          <w:p w:rsidR="006C5F4A" w:rsidRPr="00B53CDD" w:rsidRDefault="006C5F4A" w:rsidP="00781140">
                            <w:pPr>
                              <w:jc w:val="both"/>
                              <w:rPr>
                                <w:rFonts w:asciiTheme="minorHAnsi" w:hAnsiTheme="minorHAnsi"/>
                                <w:b/>
                              </w:rPr>
                            </w:pPr>
                            <w:r>
                              <w:rPr>
                                <w:rFonts w:asciiTheme="minorHAnsi" w:hAnsiTheme="minorHAnsi"/>
                                <w:b/>
                              </w:rPr>
                              <w:t>Evaluation and Review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912D0D" id="_x0000_s1039" type="#_x0000_t202" style="position:absolute;left:0;text-align:left;margin-left:10.55pt;margin-top:4.2pt;width:522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kRAIAAIcEAAAOAAAAZHJzL2Uyb0RvYy54bWysVNuO0zAQfUfiHyy/06TZtNtGTVdLSxHS&#10;cpF2+QDHcRoL37DdJsvX79huSwHxgniJ7JnxmTNzZrK6G6VAR2Yd16rG00mOEVNUt1zta/z1afdm&#10;gZHzRLVEaMVq/Mwcvlu/frUaTMUK3WvRMosARLlqMDXuvTdVljnaM0ncRBumwNlpK4mHq91nrSUD&#10;oEuRFXk+zwZtW2M1Zc6BdZuceB3xu45R/7nrHPNI1Bi4+fi18duEb7ZekWpviek5PdEg/8BCEq4g&#10;6QVqSzxBB8v/gJKcWu105ydUy0x3Hacs1gDVTPPfqnnsiWGxFmiOM5c2uf8HSz8dv1jEW9BujpEi&#10;EjR6YqNHb/WIitCewbgKoh4NxPkRzBAaS3XmQdNvDim96Ynas3tr9dAz0gK9aXiZXT1NOC6ANMNH&#10;3UIacvA6Ao2dlaF30A0E6CDT80WaQIWCcT4vlmUOLgq+aZnfLBezmINU5+fGOv+eaYnCocYWtI/w&#10;5PjgfKBDqnNIyOa04O2OCxEvdt9shEVHAnMy3ZXL2218Kw4SyCYzjBsQiAMDZhirZF6czYDvEkzM&#10;9Qu+UGio8XJWzFLr/po7gKUsAe46THIPmyK4rHFMeaISGv5OtZGWJ1ykMzwW6qRAaHpqvx+bMWl9&#10;c1a20e0zaGJ12gzYZDj02v7AaICtqLH7fiCWYSQ+KNB1OS3LsEbxUs5uC7jYa09z7SGKAlSNPUbp&#10;uPFx9WLHzT3ov+NRmTAoicmJM0x7bOJpM8M6Xd9j1M//x/oFAAD//wMAUEsDBBQABgAIAAAAIQAc&#10;4nKT3QAAAAkBAAAPAAAAZHJzL2Rvd25yZXYueG1sTI/BTsMwDIbvSHuHyJO4sbSFTqM0nSakdWc6&#10;JK5Z47XVEqdK0q3w9GQnONrfr9+fy+1sNLui84MlAekqAYbUWjVQJ+DzuH/aAPNBkpLaEgr4Rg/b&#10;avFQykLZG33gtQkdiyXkCymgD2EsOPdtj0b6lR2RIjtbZ2SIo+u4cvIWy43mWZKsuZEDxQu9HPG9&#10;x/bSTEbApH1dN+6w+8nq5/MXynx/uIxCPC7n3RuwgHP4C8NdP6pDFZ1OdiLlmRaQpWlMCti8ALvj&#10;ZJ3HxSmC7DUHXpX8/wfVLwAAAP//AwBQSwECLQAUAAYACAAAACEAtoM4kv4AAADhAQAAEwAAAAAA&#10;AAAAAAAAAAAAAAAAW0NvbnRlbnRfVHlwZXNdLnhtbFBLAQItABQABgAIAAAAIQA4/SH/1gAAAJQB&#10;AAALAAAAAAAAAAAAAAAAAC8BAABfcmVscy8ucmVsc1BLAQItABQABgAIAAAAIQA/JnzkRAIAAIcE&#10;AAAOAAAAAAAAAAAAAAAAAC4CAABkcnMvZTJvRG9jLnhtbFBLAQItABQABgAIAAAAIQAc4nKT3QAA&#10;AAkBAAAPAAAAAAAAAAAAAAAAAJ4EAABkcnMvZG93bnJldi54bWxQSwUGAAAAAAQABADzAAAAqAUA&#10;AAAA&#10;" fillcolor="#c6d9f1">
                <v:textbox style="mso-fit-shape-to-text:t">
                  <w:txbxContent>
                    <w:p w:rsidR="006C5F4A" w:rsidRPr="00B53CDD" w:rsidRDefault="006C5F4A" w:rsidP="00781140">
                      <w:pPr>
                        <w:jc w:val="both"/>
                        <w:rPr>
                          <w:rFonts w:asciiTheme="minorHAnsi" w:hAnsiTheme="minorHAnsi"/>
                          <w:b/>
                        </w:rPr>
                      </w:pPr>
                      <w:r>
                        <w:rPr>
                          <w:rFonts w:asciiTheme="minorHAnsi" w:hAnsiTheme="minorHAnsi"/>
                          <w:b/>
                        </w:rPr>
                        <w:t>Evaluation and Review</w:t>
                      </w:r>
                    </w:p>
                  </w:txbxContent>
                </v:textbox>
              </v:shape>
            </w:pict>
          </mc:Fallback>
        </mc:AlternateContent>
      </w:r>
    </w:p>
    <w:p w:rsidR="00721EB2" w:rsidRPr="00E33D4B" w:rsidRDefault="00721EB2" w:rsidP="00721EB2">
      <w:pPr>
        <w:jc w:val="both"/>
        <w:rPr>
          <w:rFonts w:asciiTheme="minorHAnsi" w:hAnsiTheme="minorHAnsi"/>
        </w:rPr>
      </w:pPr>
    </w:p>
    <w:p w:rsidR="00721EB2" w:rsidRPr="00E33D4B" w:rsidRDefault="00721EB2" w:rsidP="00721EB2">
      <w:pPr>
        <w:ind w:left="720" w:hanging="720"/>
        <w:jc w:val="both"/>
        <w:rPr>
          <w:rFonts w:asciiTheme="minorHAnsi" w:hAnsiTheme="minorHAnsi"/>
        </w:rPr>
      </w:pPr>
    </w:p>
    <w:p w:rsidR="00721EB2" w:rsidRDefault="00721EB2" w:rsidP="001675A4">
      <w:pPr>
        <w:jc w:val="both"/>
        <w:rPr>
          <w:rFonts w:asciiTheme="minorHAnsi" w:hAnsiTheme="minorHAnsi"/>
        </w:rPr>
      </w:pPr>
      <w:r w:rsidRPr="00E33D4B">
        <w:rPr>
          <w:rFonts w:asciiTheme="minorHAnsi" w:hAnsiTheme="minorHAnsi"/>
        </w:rPr>
        <w:t>The effectiveness of the</w:t>
      </w:r>
      <w:r w:rsidRPr="00E33D4B">
        <w:rPr>
          <w:rFonts w:asciiTheme="minorHAnsi" w:hAnsiTheme="minorHAnsi"/>
          <w:b/>
        </w:rPr>
        <w:t xml:space="preserve"> </w:t>
      </w:r>
      <w:r w:rsidRPr="00E33D4B">
        <w:rPr>
          <w:rFonts w:asciiTheme="minorHAnsi" w:hAnsiTheme="minorHAnsi"/>
        </w:rPr>
        <w:t xml:space="preserve">SEN provision provided by the school will be </w:t>
      </w:r>
      <w:r w:rsidR="00781140">
        <w:rPr>
          <w:rFonts w:asciiTheme="minorHAnsi" w:hAnsiTheme="minorHAnsi"/>
        </w:rPr>
        <w:t xml:space="preserve">reviewed </w:t>
      </w:r>
      <w:r w:rsidRPr="00E33D4B">
        <w:rPr>
          <w:rFonts w:asciiTheme="minorHAnsi" w:hAnsiTheme="minorHAnsi"/>
        </w:rPr>
        <w:t>annually by the Governing Body and reported to parents in the Annual Governors Report</w:t>
      </w:r>
      <w:r w:rsidR="00781140">
        <w:rPr>
          <w:rFonts w:asciiTheme="minorHAnsi" w:hAnsiTheme="minorHAnsi"/>
        </w:rPr>
        <w:t xml:space="preserve">; however the school </w:t>
      </w:r>
      <w:proofErr w:type="spellStart"/>
      <w:r w:rsidR="00781140">
        <w:rPr>
          <w:rFonts w:asciiTheme="minorHAnsi" w:hAnsiTheme="minorHAnsi"/>
        </w:rPr>
        <w:t>SENCo</w:t>
      </w:r>
      <w:proofErr w:type="spellEnd"/>
      <w:r w:rsidR="00781140">
        <w:rPr>
          <w:rFonts w:asciiTheme="minorHAnsi" w:hAnsiTheme="minorHAnsi"/>
        </w:rPr>
        <w:t xml:space="preserve"> and the school SEN Governor meet every half-term to monitor and review effective practice constantly.</w:t>
      </w:r>
    </w:p>
    <w:p w:rsidR="00781140" w:rsidRPr="00E33D4B" w:rsidRDefault="00781140" w:rsidP="001675A4">
      <w:pPr>
        <w:jc w:val="both"/>
        <w:rPr>
          <w:rFonts w:asciiTheme="minorHAnsi" w:hAnsiTheme="minorHAnsi"/>
          <w:b/>
        </w:rPr>
      </w:pPr>
    </w:p>
    <w:p w:rsidR="00721EB2" w:rsidRPr="00E33D4B" w:rsidRDefault="00721EB2" w:rsidP="001675A4">
      <w:pPr>
        <w:jc w:val="both"/>
        <w:rPr>
          <w:rFonts w:asciiTheme="minorHAnsi" w:hAnsiTheme="minorHAnsi"/>
        </w:rPr>
      </w:pPr>
      <w:r w:rsidRPr="00E33D4B">
        <w:rPr>
          <w:rFonts w:asciiTheme="minorHAnsi" w:hAnsiTheme="minorHAnsi"/>
        </w:rPr>
        <w:t>A review of the</w:t>
      </w:r>
      <w:r w:rsidRPr="00E33D4B">
        <w:rPr>
          <w:rFonts w:asciiTheme="minorHAnsi" w:hAnsiTheme="minorHAnsi"/>
          <w:b/>
        </w:rPr>
        <w:t xml:space="preserve"> </w:t>
      </w:r>
      <w:r w:rsidRPr="00E33D4B">
        <w:rPr>
          <w:rFonts w:asciiTheme="minorHAnsi" w:hAnsiTheme="minorHAnsi"/>
        </w:rPr>
        <w:t>SEN policy</w:t>
      </w:r>
      <w:r w:rsidRPr="00E33D4B">
        <w:rPr>
          <w:rFonts w:asciiTheme="minorHAnsi" w:hAnsiTheme="minorHAnsi"/>
          <w:b/>
        </w:rPr>
        <w:t xml:space="preserve"> </w:t>
      </w:r>
      <w:r w:rsidRPr="00E33D4B">
        <w:rPr>
          <w:rFonts w:asciiTheme="minorHAnsi" w:hAnsiTheme="minorHAnsi"/>
        </w:rPr>
        <w:t>doc</w:t>
      </w:r>
      <w:r w:rsidR="00257BF4" w:rsidRPr="00E33D4B">
        <w:rPr>
          <w:rFonts w:asciiTheme="minorHAnsi" w:hAnsiTheme="minorHAnsi"/>
        </w:rPr>
        <w:t>ument is undertaken every year and as a working document</w:t>
      </w:r>
      <w:r w:rsidRPr="00E33D4B">
        <w:rPr>
          <w:rFonts w:asciiTheme="minorHAnsi" w:hAnsiTheme="minorHAnsi"/>
        </w:rPr>
        <w:t xml:space="preserve"> is kept under constant review.</w:t>
      </w:r>
    </w:p>
    <w:p w:rsidR="009731E5" w:rsidRPr="00781140" w:rsidRDefault="009731E5">
      <w:pPr>
        <w:rPr>
          <w:rFonts w:asciiTheme="minorHAnsi" w:hAnsiTheme="minorHAns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3599"/>
        <w:gridCol w:w="1268"/>
        <w:gridCol w:w="2810"/>
      </w:tblGrid>
      <w:tr w:rsidR="009731E5" w:rsidRPr="00E33D4B" w:rsidTr="00781140">
        <w:tc>
          <w:tcPr>
            <w:tcW w:w="2988" w:type="dxa"/>
            <w:shd w:val="clear" w:color="auto" w:fill="C6D9F1" w:themeFill="text2" w:themeFillTint="33"/>
          </w:tcPr>
          <w:p w:rsidR="009731E5" w:rsidRPr="00E33D4B" w:rsidRDefault="009731E5">
            <w:pPr>
              <w:rPr>
                <w:rFonts w:asciiTheme="minorHAnsi" w:hAnsiTheme="minorHAnsi" w:cs="Arial"/>
                <w:b/>
                <w:sz w:val="22"/>
                <w:szCs w:val="22"/>
              </w:rPr>
            </w:pPr>
            <w:r w:rsidRPr="00E33D4B">
              <w:rPr>
                <w:rFonts w:asciiTheme="minorHAnsi" w:hAnsiTheme="minorHAnsi" w:cs="Arial"/>
                <w:b/>
                <w:sz w:val="22"/>
                <w:szCs w:val="22"/>
              </w:rPr>
              <w:t>Headteacher:</w:t>
            </w:r>
          </w:p>
        </w:tc>
        <w:tc>
          <w:tcPr>
            <w:tcW w:w="3641" w:type="dxa"/>
          </w:tcPr>
          <w:p w:rsidR="009731E5" w:rsidRPr="00E33D4B" w:rsidRDefault="00257BF4">
            <w:pPr>
              <w:rPr>
                <w:rFonts w:asciiTheme="minorHAnsi" w:hAnsiTheme="minorHAnsi" w:cs="Arial"/>
                <w:sz w:val="22"/>
                <w:szCs w:val="22"/>
              </w:rPr>
            </w:pPr>
            <w:r w:rsidRPr="00E33D4B">
              <w:rPr>
                <w:rFonts w:asciiTheme="minorHAnsi" w:hAnsiTheme="minorHAnsi" w:cs="Arial"/>
                <w:sz w:val="22"/>
                <w:szCs w:val="22"/>
              </w:rPr>
              <w:t>David Norton</w:t>
            </w:r>
          </w:p>
          <w:p w:rsidR="009731E5" w:rsidRPr="00E33D4B" w:rsidRDefault="009731E5">
            <w:pPr>
              <w:rPr>
                <w:rFonts w:asciiTheme="minorHAnsi" w:hAnsiTheme="minorHAnsi" w:cs="Arial"/>
                <w:sz w:val="22"/>
                <w:szCs w:val="22"/>
              </w:rPr>
            </w:pPr>
          </w:p>
        </w:tc>
        <w:tc>
          <w:tcPr>
            <w:tcW w:w="1276" w:type="dxa"/>
            <w:shd w:val="clear" w:color="auto" w:fill="C6D9F1" w:themeFill="text2" w:themeFillTint="33"/>
          </w:tcPr>
          <w:p w:rsidR="009731E5" w:rsidRPr="00E33D4B" w:rsidRDefault="009731E5">
            <w:pPr>
              <w:rPr>
                <w:rFonts w:asciiTheme="minorHAnsi" w:hAnsiTheme="minorHAnsi" w:cs="Arial"/>
                <w:b/>
                <w:sz w:val="22"/>
                <w:szCs w:val="22"/>
              </w:rPr>
            </w:pPr>
            <w:r w:rsidRPr="00E33D4B">
              <w:rPr>
                <w:rFonts w:asciiTheme="minorHAnsi" w:hAnsiTheme="minorHAnsi" w:cs="Arial"/>
                <w:b/>
                <w:sz w:val="22"/>
                <w:szCs w:val="22"/>
              </w:rPr>
              <w:t>Date:</w:t>
            </w:r>
          </w:p>
        </w:tc>
        <w:tc>
          <w:tcPr>
            <w:tcW w:w="2835" w:type="dxa"/>
          </w:tcPr>
          <w:p w:rsidR="009731E5" w:rsidRPr="00E33D4B" w:rsidRDefault="000C2C34" w:rsidP="000C2C34">
            <w:pPr>
              <w:rPr>
                <w:rFonts w:asciiTheme="minorHAnsi" w:hAnsiTheme="minorHAnsi" w:cs="Arial"/>
                <w:sz w:val="22"/>
                <w:szCs w:val="22"/>
              </w:rPr>
            </w:pPr>
            <w:r>
              <w:rPr>
                <w:rFonts w:asciiTheme="minorHAnsi" w:hAnsiTheme="minorHAnsi" w:cs="Arial"/>
                <w:sz w:val="22"/>
                <w:szCs w:val="22"/>
              </w:rPr>
              <w:t>September</w:t>
            </w:r>
            <w:r w:rsidR="00781140">
              <w:rPr>
                <w:rFonts w:asciiTheme="minorHAnsi" w:hAnsiTheme="minorHAnsi" w:cs="Arial"/>
                <w:sz w:val="22"/>
                <w:szCs w:val="22"/>
              </w:rPr>
              <w:t xml:space="preserve"> 201</w:t>
            </w:r>
            <w:r>
              <w:rPr>
                <w:rFonts w:asciiTheme="minorHAnsi" w:hAnsiTheme="minorHAnsi" w:cs="Arial"/>
                <w:sz w:val="22"/>
                <w:szCs w:val="22"/>
              </w:rPr>
              <w:t>7</w:t>
            </w:r>
          </w:p>
        </w:tc>
      </w:tr>
      <w:tr w:rsidR="009731E5" w:rsidRPr="00E33D4B" w:rsidTr="00781140">
        <w:tc>
          <w:tcPr>
            <w:tcW w:w="2988" w:type="dxa"/>
            <w:shd w:val="clear" w:color="auto" w:fill="C6D9F1" w:themeFill="text2" w:themeFillTint="33"/>
          </w:tcPr>
          <w:p w:rsidR="009731E5" w:rsidRPr="00E33D4B" w:rsidRDefault="009731E5">
            <w:pPr>
              <w:rPr>
                <w:rFonts w:asciiTheme="minorHAnsi" w:hAnsiTheme="minorHAnsi" w:cs="Arial"/>
                <w:b/>
                <w:sz w:val="22"/>
                <w:szCs w:val="22"/>
              </w:rPr>
            </w:pPr>
            <w:r w:rsidRPr="00E33D4B">
              <w:rPr>
                <w:rFonts w:asciiTheme="minorHAnsi" w:hAnsiTheme="minorHAnsi" w:cs="Arial"/>
                <w:b/>
                <w:sz w:val="22"/>
                <w:szCs w:val="22"/>
              </w:rPr>
              <w:t>Chair of Governing Body:</w:t>
            </w:r>
          </w:p>
        </w:tc>
        <w:tc>
          <w:tcPr>
            <w:tcW w:w="3641" w:type="dxa"/>
          </w:tcPr>
          <w:p w:rsidR="009731E5" w:rsidRPr="00E33D4B" w:rsidRDefault="00257BF4">
            <w:pPr>
              <w:rPr>
                <w:rFonts w:asciiTheme="minorHAnsi" w:hAnsiTheme="minorHAnsi" w:cs="Arial"/>
                <w:sz w:val="22"/>
                <w:szCs w:val="22"/>
              </w:rPr>
            </w:pPr>
            <w:r w:rsidRPr="00E33D4B">
              <w:rPr>
                <w:rFonts w:asciiTheme="minorHAnsi" w:hAnsiTheme="minorHAnsi" w:cs="Arial"/>
                <w:sz w:val="22"/>
                <w:szCs w:val="22"/>
              </w:rPr>
              <w:t>David Speed</w:t>
            </w:r>
          </w:p>
          <w:p w:rsidR="00257BF4" w:rsidRPr="00E33D4B" w:rsidRDefault="00257BF4">
            <w:pPr>
              <w:rPr>
                <w:rFonts w:asciiTheme="minorHAnsi" w:hAnsiTheme="minorHAnsi" w:cs="Arial"/>
                <w:sz w:val="22"/>
                <w:szCs w:val="22"/>
              </w:rPr>
            </w:pPr>
          </w:p>
        </w:tc>
        <w:tc>
          <w:tcPr>
            <w:tcW w:w="1276" w:type="dxa"/>
            <w:shd w:val="clear" w:color="auto" w:fill="C6D9F1" w:themeFill="text2" w:themeFillTint="33"/>
          </w:tcPr>
          <w:p w:rsidR="009731E5" w:rsidRPr="00E33D4B" w:rsidRDefault="009731E5" w:rsidP="00E8629B">
            <w:pPr>
              <w:rPr>
                <w:rFonts w:asciiTheme="minorHAnsi" w:hAnsiTheme="minorHAnsi" w:cs="Arial"/>
                <w:b/>
                <w:sz w:val="22"/>
                <w:szCs w:val="22"/>
              </w:rPr>
            </w:pPr>
            <w:r w:rsidRPr="00E33D4B">
              <w:rPr>
                <w:rFonts w:asciiTheme="minorHAnsi" w:hAnsiTheme="minorHAnsi" w:cs="Arial"/>
                <w:b/>
                <w:sz w:val="22"/>
                <w:szCs w:val="22"/>
              </w:rPr>
              <w:t>Date:</w:t>
            </w:r>
          </w:p>
        </w:tc>
        <w:tc>
          <w:tcPr>
            <w:tcW w:w="2835" w:type="dxa"/>
          </w:tcPr>
          <w:p w:rsidR="009731E5" w:rsidRPr="00E33D4B" w:rsidRDefault="000C2C34" w:rsidP="000C2C34">
            <w:pPr>
              <w:rPr>
                <w:rFonts w:asciiTheme="minorHAnsi" w:hAnsiTheme="minorHAnsi" w:cs="Arial"/>
                <w:sz w:val="22"/>
                <w:szCs w:val="22"/>
              </w:rPr>
            </w:pPr>
            <w:r>
              <w:rPr>
                <w:rFonts w:asciiTheme="minorHAnsi" w:hAnsiTheme="minorHAnsi" w:cs="Arial"/>
                <w:sz w:val="22"/>
                <w:szCs w:val="22"/>
              </w:rPr>
              <w:t>September</w:t>
            </w:r>
            <w:r w:rsidR="00781140">
              <w:rPr>
                <w:rFonts w:asciiTheme="minorHAnsi" w:hAnsiTheme="minorHAnsi" w:cs="Arial"/>
                <w:sz w:val="22"/>
                <w:szCs w:val="22"/>
              </w:rPr>
              <w:t xml:space="preserve"> 201</w:t>
            </w:r>
            <w:r>
              <w:rPr>
                <w:rFonts w:asciiTheme="minorHAnsi" w:hAnsiTheme="minorHAnsi" w:cs="Arial"/>
                <w:sz w:val="22"/>
                <w:szCs w:val="22"/>
              </w:rPr>
              <w:t>7</w:t>
            </w:r>
          </w:p>
        </w:tc>
      </w:tr>
    </w:tbl>
    <w:p w:rsidR="009731E5" w:rsidRPr="00E33D4B" w:rsidRDefault="009731E5" w:rsidP="001665C3">
      <w:pPr>
        <w:rPr>
          <w:rFonts w:asciiTheme="minorHAnsi" w:hAnsiTheme="minorHAnsi"/>
        </w:rPr>
      </w:pPr>
    </w:p>
    <w:sectPr w:rsidR="009731E5" w:rsidRPr="00E33D4B" w:rsidSect="00152A50">
      <w:headerReference w:type="default" r:id="rId9"/>
      <w:footerReference w:type="default" r:id="rId10"/>
      <w:pgSz w:w="12240" w:h="15840"/>
      <w:pgMar w:top="794" w:right="794" w:bottom="794" w:left="794" w:header="709" w:footer="709" w:gutter="0"/>
      <w:pgBorders w:display="firstPage"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F4A" w:rsidRDefault="006C5F4A">
      <w:r>
        <w:separator/>
      </w:r>
    </w:p>
  </w:endnote>
  <w:endnote w:type="continuationSeparator" w:id="0">
    <w:p w:rsidR="006C5F4A" w:rsidRDefault="006C5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F4A" w:rsidRPr="009731E5" w:rsidRDefault="006C5F4A" w:rsidP="009731E5">
    <w:pPr>
      <w:pStyle w:val="Footer"/>
      <w:jc w:val="right"/>
      <w:rPr>
        <w:rFonts w:ascii="Arial" w:hAnsi="Arial" w:cs="Arial"/>
        <w:b/>
        <w:sz w:val="22"/>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F4A" w:rsidRDefault="006C5F4A">
      <w:r>
        <w:separator/>
      </w:r>
    </w:p>
  </w:footnote>
  <w:footnote w:type="continuationSeparator" w:id="0">
    <w:p w:rsidR="006C5F4A" w:rsidRDefault="006C5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F4A" w:rsidRPr="00EC70BA" w:rsidRDefault="006C5F4A" w:rsidP="006A0426">
    <w:pPr>
      <w:pStyle w:val="Header"/>
      <w:jc w:val="center"/>
      <w:rPr>
        <w:rFonts w:ascii="Arial" w:hAnsi="Arial" w:cs="Arial"/>
        <w:b/>
        <w:i/>
        <w:sz w:val="32"/>
        <w:szCs w:val="3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4C33"/>
    <w:multiLevelType w:val="hybridMultilevel"/>
    <w:tmpl w:val="41641890"/>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FC059B"/>
    <w:multiLevelType w:val="hybridMultilevel"/>
    <w:tmpl w:val="563E0C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F483F"/>
    <w:multiLevelType w:val="hybridMultilevel"/>
    <w:tmpl w:val="9C5859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607330"/>
    <w:multiLevelType w:val="hybridMultilevel"/>
    <w:tmpl w:val="6EA2CC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B7820"/>
    <w:multiLevelType w:val="hybridMultilevel"/>
    <w:tmpl w:val="67ACA7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BC5493"/>
    <w:multiLevelType w:val="hybridMultilevel"/>
    <w:tmpl w:val="C318FD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5752E8"/>
    <w:multiLevelType w:val="hybridMultilevel"/>
    <w:tmpl w:val="6B1EC75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34D3CA5"/>
    <w:multiLevelType w:val="hybridMultilevel"/>
    <w:tmpl w:val="6E227E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70486"/>
    <w:multiLevelType w:val="hybridMultilevel"/>
    <w:tmpl w:val="854634C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74439F"/>
    <w:multiLevelType w:val="hybridMultilevel"/>
    <w:tmpl w:val="DD6645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B426B8"/>
    <w:multiLevelType w:val="hybridMultilevel"/>
    <w:tmpl w:val="44AC0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2708A"/>
    <w:multiLevelType w:val="singleLevel"/>
    <w:tmpl w:val="08090005"/>
    <w:lvl w:ilvl="0">
      <w:start w:val="1"/>
      <w:numFmt w:val="bullet"/>
      <w:lvlText w:val=""/>
      <w:lvlJc w:val="left"/>
      <w:pPr>
        <w:ind w:left="360" w:hanging="360"/>
      </w:pPr>
      <w:rPr>
        <w:rFonts w:ascii="Wingdings" w:hAnsi="Wingdings" w:hint="default"/>
      </w:rPr>
    </w:lvl>
  </w:abstractNum>
  <w:abstractNum w:abstractNumId="12" w15:restartNumberingAfterBreak="0">
    <w:nsid w:val="46F73EE1"/>
    <w:multiLevelType w:val="hybridMultilevel"/>
    <w:tmpl w:val="C316A8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8A35365"/>
    <w:multiLevelType w:val="hybridMultilevel"/>
    <w:tmpl w:val="202234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A44A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E335245"/>
    <w:multiLevelType w:val="hybridMultilevel"/>
    <w:tmpl w:val="E8B63A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5173A3"/>
    <w:multiLevelType w:val="hybridMultilevel"/>
    <w:tmpl w:val="18389C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98539B"/>
    <w:multiLevelType w:val="hybridMultilevel"/>
    <w:tmpl w:val="5FDCF0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DE5220"/>
    <w:multiLevelType w:val="hybridMultilevel"/>
    <w:tmpl w:val="A5B6B4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3452D5"/>
    <w:multiLevelType w:val="hybridMultilevel"/>
    <w:tmpl w:val="78C810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8"/>
  </w:num>
  <w:num w:numId="4">
    <w:abstractNumId w:val="5"/>
  </w:num>
  <w:num w:numId="5">
    <w:abstractNumId w:val="2"/>
  </w:num>
  <w:num w:numId="6">
    <w:abstractNumId w:val="4"/>
  </w:num>
  <w:num w:numId="7">
    <w:abstractNumId w:val="19"/>
  </w:num>
  <w:num w:numId="8">
    <w:abstractNumId w:val="6"/>
  </w:num>
  <w:num w:numId="9">
    <w:abstractNumId w:val="18"/>
  </w:num>
  <w:num w:numId="10">
    <w:abstractNumId w:val="17"/>
  </w:num>
  <w:num w:numId="11">
    <w:abstractNumId w:val="9"/>
  </w:num>
  <w:num w:numId="12">
    <w:abstractNumId w:val="13"/>
  </w:num>
  <w:num w:numId="13">
    <w:abstractNumId w:val="10"/>
  </w:num>
  <w:num w:numId="14">
    <w:abstractNumId w:val="3"/>
  </w:num>
  <w:num w:numId="15">
    <w:abstractNumId w:val="16"/>
  </w:num>
  <w:num w:numId="16">
    <w:abstractNumId w:val="7"/>
  </w:num>
  <w:num w:numId="17">
    <w:abstractNumId w:val="1"/>
  </w:num>
  <w:num w:numId="18">
    <w:abstractNumId w:val="15"/>
  </w:num>
  <w:num w:numId="19">
    <w:abstractNumId w:val="12"/>
  </w:num>
  <w:num w:numId="20">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426"/>
    <w:rsid w:val="0002265B"/>
    <w:rsid w:val="000415DE"/>
    <w:rsid w:val="000C2C34"/>
    <w:rsid w:val="000E308C"/>
    <w:rsid w:val="000E585A"/>
    <w:rsid w:val="001134AC"/>
    <w:rsid w:val="0013455A"/>
    <w:rsid w:val="00152A50"/>
    <w:rsid w:val="001665C3"/>
    <w:rsid w:val="001675A4"/>
    <w:rsid w:val="0017222C"/>
    <w:rsid w:val="001A7E29"/>
    <w:rsid w:val="001E4FD7"/>
    <w:rsid w:val="001E64B4"/>
    <w:rsid w:val="001F3BD2"/>
    <w:rsid w:val="0023154E"/>
    <w:rsid w:val="00257BF4"/>
    <w:rsid w:val="00286432"/>
    <w:rsid w:val="002C6D3C"/>
    <w:rsid w:val="00370B3D"/>
    <w:rsid w:val="003720D0"/>
    <w:rsid w:val="0037404E"/>
    <w:rsid w:val="00390896"/>
    <w:rsid w:val="003B7D36"/>
    <w:rsid w:val="003C231D"/>
    <w:rsid w:val="003D687A"/>
    <w:rsid w:val="003E56EC"/>
    <w:rsid w:val="00401D94"/>
    <w:rsid w:val="00410C41"/>
    <w:rsid w:val="00417316"/>
    <w:rsid w:val="0046039D"/>
    <w:rsid w:val="004E1A9F"/>
    <w:rsid w:val="004F476C"/>
    <w:rsid w:val="005A2C8F"/>
    <w:rsid w:val="005E2554"/>
    <w:rsid w:val="005F0608"/>
    <w:rsid w:val="00604F5B"/>
    <w:rsid w:val="00621C41"/>
    <w:rsid w:val="0065752D"/>
    <w:rsid w:val="006625FE"/>
    <w:rsid w:val="006A0426"/>
    <w:rsid w:val="006C5F4A"/>
    <w:rsid w:val="006D4628"/>
    <w:rsid w:val="006E4666"/>
    <w:rsid w:val="006F5C84"/>
    <w:rsid w:val="00701795"/>
    <w:rsid w:val="00705DEB"/>
    <w:rsid w:val="00717463"/>
    <w:rsid w:val="00721EB2"/>
    <w:rsid w:val="007463D2"/>
    <w:rsid w:val="00781140"/>
    <w:rsid w:val="007905AC"/>
    <w:rsid w:val="007A4732"/>
    <w:rsid w:val="00812D5D"/>
    <w:rsid w:val="008156BA"/>
    <w:rsid w:val="0081572E"/>
    <w:rsid w:val="0084694F"/>
    <w:rsid w:val="00873D84"/>
    <w:rsid w:val="00875B10"/>
    <w:rsid w:val="00876196"/>
    <w:rsid w:val="008B4FA7"/>
    <w:rsid w:val="008D4CEA"/>
    <w:rsid w:val="00902CF3"/>
    <w:rsid w:val="00916DC1"/>
    <w:rsid w:val="00923F62"/>
    <w:rsid w:val="009731E5"/>
    <w:rsid w:val="009B63B8"/>
    <w:rsid w:val="009F1A0C"/>
    <w:rsid w:val="00A0446D"/>
    <w:rsid w:val="00A563B7"/>
    <w:rsid w:val="00A63E14"/>
    <w:rsid w:val="00A727CF"/>
    <w:rsid w:val="00AA1A06"/>
    <w:rsid w:val="00B02761"/>
    <w:rsid w:val="00B02A3E"/>
    <w:rsid w:val="00B21440"/>
    <w:rsid w:val="00B474CD"/>
    <w:rsid w:val="00B53CDD"/>
    <w:rsid w:val="00B94C31"/>
    <w:rsid w:val="00BC4946"/>
    <w:rsid w:val="00C67240"/>
    <w:rsid w:val="00CB202E"/>
    <w:rsid w:val="00CF428C"/>
    <w:rsid w:val="00D14ADD"/>
    <w:rsid w:val="00DC657B"/>
    <w:rsid w:val="00E2171B"/>
    <w:rsid w:val="00E33D4B"/>
    <w:rsid w:val="00E8629B"/>
    <w:rsid w:val="00EC70BA"/>
    <w:rsid w:val="00F466CA"/>
    <w:rsid w:val="00FA4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382E8"/>
  <w15:docId w15:val="{029BAFE9-49AE-4952-8938-4C6932EC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4E1A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625FE"/>
    <w:pPr>
      <w:spacing w:before="100" w:beforeAutospacing="1" w:after="100" w:afterAutospacing="1"/>
    </w:pPr>
  </w:style>
  <w:style w:type="character" w:styleId="Hyperlink">
    <w:name w:val="Hyperlink"/>
    <w:uiPriority w:val="99"/>
    <w:unhideWhenUsed/>
    <w:rsid w:val="006625FE"/>
    <w:rPr>
      <w:color w:val="0000FF"/>
      <w:u w:val="single"/>
    </w:rPr>
  </w:style>
  <w:style w:type="paragraph" w:customStyle="1" w:styleId="lastupdated">
    <w:name w:val="lastupdated"/>
    <w:basedOn w:val="Normal"/>
    <w:rsid w:val="00370B3D"/>
    <w:pPr>
      <w:spacing w:before="100" w:beforeAutospacing="1" w:after="100" w:afterAutospacing="1"/>
    </w:pPr>
  </w:style>
  <w:style w:type="paragraph" w:styleId="ListParagraph">
    <w:name w:val="List Paragraph"/>
    <w:basedOn w:val="Normal"/>
    <w:uiPriority w:val="34"/>
    <w:qFormat/>
    <w:rsid w:val="001675A4"/>
    <w:pPr>
      <w:ind w:left="720"/>
    </w:pPr>
  </w:style>
  <w:style w:type="paragraph" w:customStyle="1" w:styleId="aLCPHeading">
    <w:name w:val="a LCP Heading"/>
    <w:basedOn w:val="Heading1"/>
    <w:autoRedefine/>
    <w:rsid w:val="004E1A9F"/>
    <w:pPr>
      <w:keepLines w:val="0"/>
      <w:widowControl w:val="0"/>
      <w:suppressAutoHyphens/>
      <w:spacing w:before="0"/>
      <w:ind w:firstLine="720"/>
      <w:jc w:val="center"/>
    </w:pPr>
    <w:rPr>
      <w:rFonts w:ascii="Arial" w:eastAsia="Times New Roman" w:hAnsi="Arial" w:cs="Arial"/>
      <w:bCs w:val="0"/>
      <w:color w:val="auto"/>
      <w:sz w:val="72"/>
      <w:szCs w:val="52"/>
      <w:lang w:val="en-GB"/>
    </w:rPr>
  </w:style>
  <w:style w:type="character" w:customStyle="1" w:styleId="Heading1Char">
    <w:name w:val="Heading 1 Char"/>
    <w:basedOn w:val="DefaultParagraphFont"/>
    <w:link w:val="Heading1"/>
    <w:rsid w:val="004E1A9F"/>
    <w:rPr>
      <w:rFonts w:asciiTheme="majorHAnsi" w:eastAsiaTheme="majorEastAsia" w:hAnsiTheme="majorHAnsi" w:cstheme="majorBidi"/>
      <w:b/>
      <w:bCs/>
      <w:color w:val="365F91" w:themeColor="accent1" w:themeShade="BF"/>
      <w:sz w:val="28"/>
      <w:szCs w:val="28"/>
      <w:lang w:val="en-US" w:eastAsia="en-US"/>
    </w:rPr>
  </w:style>
  <w:style w:type="paragraph" w:styleId="BalloonText">
    <w:name w:val="Balloon Text"/>
    <w:basedOn w:val="Normal"/>
    <w:link w:val="BalloonTextChar"/>
    <w:rsid w:val="004E1A9F"/>
    <w:rPr>
      <w:rFonts w:ascii="Tahoma" w:hAnsi="Tahoma" w:cs="Tahoma"/>
      <w:sz w:val="16"/>
      <w:szCs w:val="16"/>
    </w:rPr>
  </w:style>
  <w:style w:type="character" w:customStyle="1" w:styleId="BalloonTextChar">
    <w:name w:val="Balloon Text Char"/>
    <w:basedOn w:val="DefaultParagraphFont"/>
    <w:link w:val="BalloonText"/>
    <w:rsid w:val="004E1A9F"/>
    <w:rPr>
      <w:rFonts w:ascii="Tahoma" w:hAnsi="Tahoma" w:cs="Tahoma"/>
      <w:sz w:val="16"/>
      <w:szCs w:val="16"/>
      <w:lang w:val="en-US" w:eastAsia="en-US"/>
    </w:rPr>
  </w:style>
  <w:style w:type="paragraph" w:styleId="NoSpacing">
    <w:name w:val="No Spacing"/>
    <w:uiPriority w:val="1"/>
    <w:qFormat/>
    <w:rsid w:val="00152A5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532183">
      <w:bodyDiv w:val="1"/>
      <w:marLeft w:val="0"/>
      <w:marRight w:val="0"/>
      <w:marTop w:val="0"/>
      <w:marBottom w:val="0"/>
      <w:divBdr>
        <w:top w:val="none" w:sz="0" w:space="0" w:color="auto"/>
        <w:left w:val="none" w:sz="0" w:space="0" w:color="auto"/>
        <w:bottom w:val="none" w:sz="0" w:space="0" w:color="auto"/>
        <w:right w:val="none" w:sz="0" w:space="0" w:color="auto"/>
      </w:divBdr>
      <w:divsChild>
        <w:div w:id="136921034">
          <w:marLeft w:val="0"/>
          <w:marRight w:val="0"/>
          <w:marTop w:val="0"/>
          <w:marBottom w:val="0"/>
          <w:divBdr>
            <w:top w:val="none" w:sz="0" w:space="0" w:color="auto"/>
            <w:left w:val="none" w:sz="0" w:space="0" w:color="auto"/>
            <w:bottom w:val="none" w:sz="0" w:space="0" w:color="auto"/>
            <w:right w:val="none" w:sz="0" w:space="0" w:color="auto"/>
          </w:divBdr>
        </w:div>
      </w:divsChild>
    </w:div>
    <w:div w:id="1697581869">
      <w:bodyDiv w:val="1"/>
      <w:marLeft w:val="0"/>
      <w:marRight w:val="0"/>
      <w:marTop w:val="0"/>
      <w:marBottom w:val="0"/>
      <w:divBdr>
        <w:top w:val="none" w:sz="0" w:space="0" w:color="auto"/>
        <w:left w:val="none" w:sz="0" w:space="0" w:color="auto"/>
        <w:bottom w:val="none" w:sz="0" w:space="0" w:color="auto"/>
        <w:right w:val="none" w:sz="0" w:space="0" w:color="auto"/>
      </w:divBdr>
      <w:divsChild>
        <w:div w:id="1046830920">
          <w:marLeft w:val="0"/>
          <w:marRight w:val="0"/>
          <w:marTop w:val="0"/>
          <w:marBottom w:val="0"/>
          <w:divBdr>
            <w:top w:val="none" w:sz="0" w:space="0" w:color="auto"/>
            <w:left w:val="none" w:sz="0" w:space="0" w:color="auto"/>
            <w:bottom w:val="none" w:sz="0" w:space="0" w:color="auto"/>
            <w:right w:val="none" w:sz="0" w:space="0" w:color="auto"/>
          </w:divBdr>
          <w:divsChild>
            <w:div w:id="1914781145">
              <w:marLeft w:val="0"/>
              <w:marRight w:val="0"/>
              <w:marTop w:val="0"/>
              <w:marBottom w:val="0"/>
              <w:divBdr>
                <w:top w:val="none" w:sz="0" w:space="0" w:color="auto"/>
                <w:left w:val="none" w:sz="0" w:space="0" w:color="auto"/>
                <w:bottom w:val="none" w:sz="0" w:space="0" w:color="auto"/>
                <w:right w:val="none" w:sz="0" w:space="0" w:color="auto"/>
              </w:divBdr>
              <w:divsChild>
                <w:div w:id="914243736">
                  <w:marLeft w:val="0"/>
                  <w:marRight w:val="0"/>
                  <w:marTop w:val="0"/>
                  <w:marBottom w:val="0"/>
                  <w:divBdr>
                    <w:top w:val="none" w:sz="0" w:space="0" w:color="auto"/>
                    <w:left w:val="none" w:sz="0" w:space="0" w:color="auto"/>
                    <w:bottom w:val="none" w:sz="0" w:space="0" w:color="auto"/>
                    <w:right w:val="none" w:sz="0" w:space="0" w:color="auto"/>
                  </w:divBdr>
                  <w:divsChild>
                    <w:div w:id="499541474">
                      <w:marLeft w:val="0"/>
                      <w:marRight w:val="0"/>
                      <w:marTop w:val="0"/>
                      <w:marBottom w:val="0"/>
                      <w:divBdr>
                        <w:top w:val="none" w:sz="0" w:space="0" w:color="auto"/>
                        <w:left w:val="none" w:sz="0" w:space="0" w:color="auto"/>
                        <w:bottom w:val="none" w:sz="0" w:space="0" w:color="auto"/>
                        <w:right w:val="none" w:sz="0" w:space="0" w:color="auto"/>
                      </w:divBdr>
                      <w:divsChild>
                        <w:div w:id="2123723082">
                          <w:marLeft w:val="0"/>
                          <w:marRight w:val="0"/>
                          <w:marTop w:val="0"/>
                          <w:marBottom w:val="0"/>
                          <w:divBdr>
                            <w:top w:val="none" w:sz="0" w:space="0" w:color="auto"/>
                            <w:left w:val="none" w:sz="0" w:space="0" w:color="auto"/>
                            <w:bottom w:val="none" w:sz="0" w:space="0" w:color="auto"/>
                            <w:right w:val="none" w:sz="0" w:space="0" w:color="auto"/>
                          </w:divBdr>
                        </w:div>
                      </w:divsChild>
                    </w:div>
                    <w:div w:id="523909142">
                      <w:marLeft w:val="0"/>
                      <w:marRight w:val="0"/>
                      <w:marTop w:val="0"/>
                      <w:marBottom w:val="0"/>
                      <w:divBdr>
                        <w:top w:val="none" w:sz="0" w:space="0" w:color="auto"/>
                        <w:left w:val="none" w:sz="0" w:space="0" w:color="auto"/>
                        <w:bottom w:val="none" w:sz="0" w:space="0" w:color="auto"/>
                        <w:right w:val="none" w:sz="0" w:space="0" w:color="auto"/>
                      </w:divBdr>
                      <w:divsChild>
                        <w:div w:id="1333099332">
                          <w:marLeft w:val="0"/>
                          <w:marRight w:val="0"/>
                          <w:marTop w:val="0"/>
                          <w:marBottom w:val="0"/>
                          <w:divBdr>
                            <w:top w:val="none" w:sz="0" w:space="0" w:color="auto"/>
                            <w:left w:val="none" w:sz="0" w:space="0" w:color="auto"/>
                            <w:bottom w:val="none" w:sz="0" w:space="0" w:color="auto"/>
                            <w:right w:val="none" w:sz="0" w:space="0" w:color="auto"/>
                          </w:divBdr>
                        </w:div>
                      </w:divsChild>
                    </w:div>
                    <w:div w:id="843864185">
                      <w:marLeft w:val="0"/>
                      <w:marRight w:val="0"/>
                      <w:marTop w:val="0"/>
                      <w:marBottom w:val="0"/>
                      <w:divBdr>
                        <w:top w:val="none" w:sz="0" w:space="0" w:color="auto"/>
                        <w:left w:val="none" w:sz="0" w:space="0" w:color="auto"/>
                        <w:bottom w:val="none" w:sz="0" w:space="0" w:color="auto"/>
                        <w:right w:val="none" w:sz="0" w:space="0" w:color="auto"/>
                      </w:divBdr>
                      <w:divsChild>
                        <w:div w:id="821777496">
                          <w:marLeft w:val="0"/>
                          <w:marRight w:val="0"/>
                          <w:marTop w:val="0"/>
                          <w:marBottom w:val="0"/>
                          <w:divBdr>
                            <w:top w:val="none" w:sz="0" w:space="0" w:color="auto"/>
                            <w:left w:val="none" w:sz="0" w:space="0" w:color="auto"/>
                            <w:bottom w:val="none" w:sz="0" w:space="0" w:color="auto"/>
                            <w:right w:val="none" w:sz="0" w:space="0" w:color="auto"/>
                          </w:divBdr>
                        </w:div>
                      </w:divsChild>
                    </w:div>
                    <w:div w:id="1079711147">
                      <w:marLeft w:val="0"/>
                      <w:marRight w:val="0"/>
                      <w:marTop w:val="0"/>
                      <w:marBottom w:val="0"/>
                      <w:divBdr>
                        <w:top w:val="none" w:sz="0" w:space="0" w:color="auto"/>
                        <w:left w:val="none" w:sz="0" w:space="0" w:color="auto"/>
                        <w:bottom w:val="none" w:sz="0" w:space="0" w:color="auto"/>
                        <w:right w:val="none" w:sz="0" w:space="0" w:color="auto"/>
                      </w:divBdr>
                      <w:divsChild>
                        <w:div w:id="1148396095">
                          <w:marLeft w:val="0"/>
                          <w:marRight w:val="0"/>
                          <w:marTop w:val="0"/>
                          <w:marBottom w:val="0"/>
                          <w:divBdr>
                            <w:top w:val="none" w:sz="0" w:space="0" w:color="auto"/>
                            <w:left w:val="none" w:sz="0" w:space="0" w:color="auto"/>
                            <w:bottom w:val="none" w:sz="0" w:space="0" w:color="auto"/>
                            <w:right w:val="none" w:sz="0" w:space="0" w:color="auto"/>
                          </w:divBdr>
                        </w:div>
                        <w:div w:id="1484348431">
                          <w:marLeft w:val="0"/>
                          <w:marRight w:val="0"/>
                          <w:marTop w:val="0"/>
                          <w:marBottom w:val="0"/>
                          <w:divBdr>
                            <w:top w:val="none" w:sz="0" w:space="0" w:color="auto"/>
                            <w:left w:val="none" w:sz="0" w:space="0" w:color="auto"/>
                            <w:bottom w:val="none" w:sz="0" w:space="0" w:color="auto"/>
                            <w:right w:val="none" w:sz="0" w:space="0" w:color="auto"/>
                          </w:divBdr>
                          <w:divsChild>
                            <w:div w:id="11235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3119">
                      <w:marLeft w:val="0"/>
                      <w:marRight w:val="0"/>
                      <w:marTop w:val="0"/>
                      <w:marBottom w:val="0"/>
                      <w:divBdr>
                        <w:top w:val="none" w:sz="0" w:space="0" w:color="auto"/>
                        <w:left w:val="none" w:sz="0" w:space="0" w:color="auto"/>
                        <w:bottom w:val="none" w:sz="0" w:space="0" w:color="auto"/>
                        <w:right w:val="none" w:sz="0" w:space="0" w:color="auto"/>
                      </w:divBdr>
                    </w:div>
                    <w:div w:id="1943219470">
                      <w:marLeft w:val="0"/>
                      <w:marRight w:val="0"/>
                      <w:marTop w:val="0"/>
                      <w:marBottom w:val="0"/>
                      <w:divBdr>
                        <w:top w:val="none" w:sz="0" w:space="0" w:color="auto"/>
                        <w:left w:val="none" w:sz="0" w:space="0" w:color="auto"/>
                        <w:bottom w:val="none" w:sz="0" w:space="0" w:color="auto"/>
                        <w:right w:val="none" w:sz="0" w:space="0" w:color="auto"/>
                      </w:divBdr>
                      <w:divsChild>
                        <w:div w:id="1645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368">
                  <w:marLeft w:val="0"/>
                  <w:marRight w:val="0"/>
                  <w:marTop w:val="0"/>
                  <w:marBottom w:val="0"/>
                  <w:divBdr>
                    <w:top w:val="none" w:sz="0" w:space="0" w:color="auto"/>
                    <w:left w:val="none" w:sz="0" w:space="0" w:color="auto"/>
                    <w:bottom w:val="none" w:sz="0" w:space="0" w:color="auto"/>
                    <w:right w:val="none" w:sz="0" w:space="0" w:color="auto"/>
                  </w:divBdr>
                  <w:divsChild>
                    <w:div w:id="730885350">
                      <w:marLeft w:val="0"/>
                      <w:marRight w:val="0"/>
                      <w:marTop w:val="0"/>
                      <w:marBottom w:val="0"/>
                      <w:divBdr>
                        <w:top w:val="none" w:sz="0" w:space="0" w:color="auto"/>
                        <w:left w:val="none" w:sz="0" w:space="0" w:color="auto"/>
                        <w:bottom w:val="none" w:sz="0" w:space="0" w:color="auto"/>
                        <w:right w:val="none" w:sz="0" w:space="0" w:color="auto"/>
                      </w:divBdr>
                    </w:div>
                  </w:divsChild>
                </w:div>
                <w:div w:id="1592615952">
                  <w:marLeft w:val="0"/>
                  <w:marRight w:val="0"/>
                  <w:marTop w:val="0"/>
                  <w:marBottom w:val="0"/>
                  <w:divBdr>
                    <w:top w:val="none" w:sz="0" w:space="0" w:color="auto"/>
                    <w:left w:val="none" w:sz="0" w:space="0" w:color="auto"/>
                    <w:bottom w:val="none" w:sz="0" w:space="0" w:color="auto"/>
                    <w:right w:val="none" w:sz="0" w:space="0" w:color="auto"/>
                  </w:divBdr>
                  <w:divsChild>
                    <w:div w:id="5979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8</Pages>
  <Words>2369</Words>
  <Characters>12330</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TRC Ltd.</vt:lpstr>
    </vt:vector>
  </TitlesOfParts>
  <Company>Teachers Resource Centre</Company>
  <LinksUpToDate>false</LinksUpToDate>
  <CharactersWithSpaces>14670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TRC Ltd.</dc:title>
  <dc:subject>Policies</dc:subject>
  <dc:creator>TRC Ltd.</dc:creator>
  <cp:lastModifiedBy>Lisa Thompson</cp:lastModifiedBy>
  <cp:revision>4</cp:revision>
  <cp:lastPrinted>2016-11-14T14:47:00Z</cp:lastPrinted>
  <dcterms:created xsi:type="dcterms:W3CDTF">2017-09-19T10:18:00Z</dcterms:created>
  <dcterms:modified xsi:type="dcterms:W3CDTF">2017-09-19T11:10:00Z</dcterms:modified>
</cp:coreProperties>
</file>